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7E" w:rsidRDefault="00370C7E">
      <w:pPr>
        <w:pStyle w:val="Textbody"/>
        <w:spacing w:after="0" w:line="360" w:lineRule="auto"/>
      </w:pPr>
      <w:bookmarkStart w:id="0" w:name="_GoBack"/>
      <w:bookmarkEnd w:id="0"/>
    </w:p>
    <w:p w:rsidR="00370C7E" w:rsidRDefault="00370C7E">
      <w:pPr>
        <w:pStyle w:val="Textbody"/>
        <w:spacing w:after="0" w:line="360" w:lineRule="auto"/>
      </w:pPr>
    </w:p>
    <w:p w:rsidR="00370C7E" w:rsidRDefault="00370C7E">
      <w:pPr>
        <w:pStyle w:val="Textbody"/>
        <w:spacing w:after="0" w:line="360" w:lineRule="auto"/>
      </w:pPr>
    </w:p>
    <w:p w:rsidR="00370C7E" w:rsidRDefault="00370C7E">
      <w:pPr>
        <w:pStyle w:val="Textbody"/>
        <w:spacing w:after="0" w:line="360" w:lineRule="auto"/>
      </w:pPr>
    </w:p>
    <w:p w:rsidR="00370C7E" w:rsidRDefault="00370C7E">
      <w:pPr>
        <w:pStyle w:val="Textbody"/>
        <w:spacing w:after="0" w:line="360" w:lineRule="auto"/>
      </w:pPr>
    </w:p>
    <w:p w:rsidR="00370C7E" w:rsidRDefault="00370C7E">
      <w:pPr>
        <w:pStyle w:val="Textbody"/>
        <w:spacing w:after="0" w:line="360" w:lineRule="auto"/>
      </w:pPr>
    </w:p>
    <w:p w:rsidR="00370C7E" w:rsidRDefault="00370C7E">
      <w:pPr>
        <w:pStyle w:val="Textbody"/>
        <w:spacing w:after="0" w:line="360" w:lineRule="auto"/>
      </w:pPr>
    </w:p>
    <w:p w:rsidR="00370C7E" w:rsidRDefault="00287202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287202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>а</w:t>
      </w:r>
      <w:r w:rsidRPr="00287202">
        <w:rPr>
          <w:b/>
          <w:bCs/>
          <w:sz w:val="28"/>
          <w:szCs w:val="28"/>
        </w:rPr>
        <w:t xml:space="preserve"> использования систем видео-конференц-связи при рассмотрении дела о нарушении антимонопольного законодательства</w:t>
      </w:r>
      <w:r w:rsidR="00DF2412">
        <w:rPr>
          <w:b/>
          <w:bCs/>
          <w:sz w:val="28"/>
          <w:szCs w:val="28"/>
        </w:rPr>
        <w:t xml:space="preserve"> и пересмотре решений и (или) предписаний территориального антимонопольного органа</w:t>
      </w:r>
    </w:p>
    <w:p w:rsidR="00287202" w:rsidRDefault="00287202">
      <w:pPr>
        <w:pStyle w:val="Textbody"/>
        <w:spacing w:after="0"/>
        <w:jc w:val="center"/>
        <w:rPr>
          <w:sz w:val="28"/>
          <w:szCs w:val="28"/>
        </w:rPr>
      </w:pPr>
    </w:p>
    <w:p w:rsidR="00370C7E" w:rsidRDefault="00800D1A">
      <w:pPr>
        <w:pStyle w:val="Textbody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DF2412">
        <w:rPr>
          <w:color w:val="000000"/>
          <w:sz w:val="28"/>
          <w:szCs w:val="28"/>
        </w:rPr>
        <w:t xml:space="preserve">частью 16 статьи 23 и </w:t>
      </w:r>
      <w:r>
        <w:rPr>
          <w:color w:val="000000"/>
          <w:sz w:val="28"/>
          <w:szCs w:val="28"/>
        </w:rPr>
        <w:t xml:space="preserve">частью </w:t>
      </w:r>
      <w:r w:rsidR="000E7920">
        <w:rPr>
          <w:color w:val="000000"/>
          <w:sz w:val="28"/>
          <w:szCs w:val="28"/>
        </w:rPr>
        <w:t>2</w:t>
      </w:r>
      <w:r w:rsidR="000E7920" w:rsidRPr="000E7920">
        <w:rPr>
          <w:color w:val="000000"/>
          <w:sz w:val="28"/>
          <w:szCs w:val="28"/>
          <w:vertAlign w:val="superscript"/>
        </w:rPr>
        <w:t>1</w:t>
      </w:r>
      <w:r w:rsidR="000E7920">
        <w:rPr>
          <w:color w:val="000000"/>
          <w:sz w:val="28"/>
          <w:szCs w:val="28"/>
        </w:rPr>
        <w:t xml:space="preserve"> статьи 45</w:t>
      </w:r>
      <w:r>
        <w:rPr>
          <w:sz w:val="28"/>
          <w:szCs w:val="28"/>
        </w:rPr>
        <w:t xml:space="preserve"> Федерального закона от 26.07.2006 № 135-ФЗ «О защите конкуренции» (</w:t>
      </w:r>
      <w:r w:rsidR="00671EC4">
        <w:rPr>
          <w:sz w:val="28"/>
          <w:szCs w:val="28"/>
        </w:rPr>
        <w:t xml:space="preserve">Собрание законодательства Российской Федерации, </w:t>
      </w:r>
      <w:r>
        <w:rPr>
          <w:sz w:val="28"/>
          <w:szCs w:val="28"/>
        </w:rPr>
        <w:t xml:space="preserve">2006, № 31 (ч. I), ст. 3434; 2007, № 49, ст. 6079; 2008, № 18, ст. 1941; № 27, ст. 3126; № 45, ст. 5141; 2009, № 29, </w:t>
      </w:r>
      <w:r w:rsidR="00F47543" w:rsidRPr="00B5584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ст. 3601, 3610; № 52, ст. 6450, 6455; 2010, № 15, ст. 1736; № 19, ст. 2291; № 49, ст. 6409; 2011, № 10, ст. 1281; № 27, ст. 3873, 3880; № 29, ст. 4291; № 30, ст. 4590; № 48, ст. 6728; № 50, ст. 7343; 2012, № 31, ст. 4334; № 53, ст. 7643; 2013, № 27, ст. 3436, 3477; № 30, ст. 4084; № 44, ст. 5633; № 51, ст. 6695; № 52, ст. 6961, 6988; 2014, № 23, ст. 2928; № 30, ст. 4266; 2015, № 27, ст. 3947; № 29, ст. 4339, 4342, 4350, 4376, 2015, № 41 (часть I), ст. 5629</w:t>
      </w:r>
      <w:r w:rsidR="00E95AD5">
        <w:rPr>
          <w:sz w:val="28"/>
          <w:szCs w:val="28"/>
        </w:rPr>
        <w:t xml:space="preserve">; </w:t>
      </w:r>
      <w:r w:rsidR="00E95AD5" w:rsidRPr="00E95AD5">
        <w:rPr>
          <w:sz w:val="28"/>
          <w:szCs w:val="28"/>
        </w:rPr>
        <w:t xml:space="preserve">2016, </w:t>
      </w:r>
      <w:r w:rsidR="00E95AD5">
        <w:rPr>
          <w:sz w:val="28"/>
          <w:szCs w:val="28"/>
        </w:rPr>
        <w:t>№</w:t>
      </w:r>
      <w:r w:rsidR="00E95AD5" w:rsidRPr="00E95AD5">
        <w:rPr>
          <w:sz w:val="28"/>
          <w:szCs w:val="28"/>
        </w:rPr>
        <w:t xml:space="preserve"> 27 (Часть I), ст. 4197</w:t>
      </w:r>
      <w:r>
        <w:rPr>
          <w:sz w:val="28"/>
          <w:szCs w:val="28"/>
        </w:rPr>
        <w:t>),</w:t>
      </w:r>
    </w:p>
    <w:p w:rsidR="00370C7E" w:rsidRDefault="00800D1A">
      <w:pPr>
        <w:pStyle w:val="Textbody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370C7E" w:rsidRDefault="00800D1A">
      <w:pPr>
        <w:pStyle w:val="Textbody"/>
        <w:numPr>
          <w:ilvl w:val="2"/>
          <w:numId w:val="1"/>
        </w:numPr>
        <w:spacing w:after="0" w:line="360" w:lineRule="auto"/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0E792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0E7920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>видео-конференц-связи при рассмотрении дел</w:t>
      </w:r>
      <w:r w:rsidR="000E7920">
        <w:rPr>
          <w:sz w:val="28"/>
          <w:szCs w:val="28"/>
        </w:rPr>
        <w:t>а</w:t>
      </w:r>
      <w:r>
        <w:rPr>
          <w:sz w:val="28"/>
          <w:szCs w:val="28"/>
        </w:rPr>
        <w:t xml:space="preserve"> о нарушении антимонопольного законодательства</w:t>
      </w:r>
      <w:r w:rsidR="00DF2412">
        <w:rPr>
          <w:sz w:val="28"/>
          <w:szCs w:val="28"/>
        </w:rPr>
        <w:t xml:space="preserve"> и пересмотре решений и (или) предписаний территориального антимонопольного органа </w:t>
      </w:r>
      <w:r>
        <w:rPr>
          <w:sz w:val="28"/>
          <w:szCs w:val="28"/>
        </w:rPr>
        <w:t>в соответствии с приложением к настоящему приказу.</w:t>
      </w:r>
    </w:p>
    <w:p w:rsidR="00370C7E" w:rsidRDefault="00800D1A">
      <w:pPr>
        <w:pStyle w:val="Textbody"/>
        <w:numPr>
          <w:ilvl w:val="2"/>
          <w:numId w:val="1"/>
        </w:numPr>
        <w:spacing w:after="0" w:line="360" w:lineRule="auto"/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370C7E" w:rsidRDefault="00370C7E">
      <w:pPr>
        <w:pStyle w:val="Textbody"/>
        <w:spacing w:after="0" w:line="360" w:lineRule="auto"/>
        <w:ind w:firstLine="709"/>
        <w:jc w:val="both"/>
        <w:rPr>
          <w:sz w:val="28"/>
          <w:szCs w:val="28"/>
        </w:rPr>
      </w:pPr>
    </w:p>
    <w:p w:rsidR="00370C7E" w:rsidRDefault="00800D1A">
      <w:pPr>
        <w:pStyle w:val="Textbody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И.Ю. Артемьев</w:t>
      </w:r>
    </w:p>
    <w:p w:rsidR="00370C7E" w:rsidRDefault="00370C7E">
      <w:pPr>
        <w:pStyle w:val="Textbody"/>
        <w:spacing w:after="0" w:line="360" w:lineRule="auto"/>
        <w:jc w:val="both"/>
        <w:rPr>
          <w:sz w:val="28"/>
          <w:szCs w:val="28"/>
        </w:rPr>
      </w:pPr>
    </w:p>
    <w:p w:rsidR="007B5020" w:rsidRDefault="007B5020">
      <w:pPr>
        <w:pStyle w:val="Textbody"/>
        <w:spacing w:after="0" w:line="360" w:lineRule="auto"/>
        <w:jc w:val="both"/>
        <w:rPr>
          <w:sz w:val="28"/>
          <w:szCs w:val="28"/>
        </w:rPr>
      </w:pPr>
    </w:p>
    <w:p w:rsidR="00370C7E" w:rsidRDefault="00800D1A">
      <w:pPr>
        <w:pStyle w:val="Textbody"/>
        <w:spacing w:after="0" w:line="360" w:lineRule="auto"/>
        <w:ind w:left="596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70C7E" w:rsidRDefault="00800D1A">
      <w:pPr>
        <w:pStyle w:val="Textbody"/>
        <w:ind w:left="5968"/>
        <w:jc w:val="center"/>
        <w:rPr>
          <w:sz w:val="28"/>
        </w:rPr>
      </w:pPr>
      <w:r>
        <w:rPr>
          <w:sz w:val="28"/>
        </w:rPr>
        <w:t>к приказу ФАС России</w:t>
      </w:r>
    </w:p>
    <w:p w:rsidR="00370C7E" w:rsidRDefault="00800D1A">
      <w:pPr>
        <w:pStyle w:val="Textbody"/>
        <w:ind w:left="5968"/>
        <w:jc w:val="center"/>
        <w:rPr>
          <w:sz w:val="28"/>
        </w:rPr>
      </w:pPr>
      <w:r>
        <w:rPr>
          <w:sz w:val="28"/>
        </w:rPr>
        <w:t>от __________ №_________</w:t>
      </w:r>
    </w:p>
    <w:p w:rsidR="00370C7E" w:rsidRDefault="00800D1A">
      <w:pPr>
        <w:pStyle w:val="Textbody"/>
        <w:jc w:val="both"/>
      </w:pPr>
      <w:r>
        <w:t> </w:t>
      </w:r>
    </w:p>
    <w:p w:rsidR="00287202" w:rsidRDefault="00287202">
      <w:pPr>
        <w:pStyle w:val="Textbody"/>
        <w:jc w:val="both"/>
      </w:pPr>
    </w:p>
    <w:p w:rsidR="00370C7E" w:rsidRDefault="00287202" w:rsidP="00287202">
      <w:pPr>
        <w:pStyle w:val="Textbody"/>
        <w:jc w:val="center"/>
        <w:rPr>
          <w:b/>
          <w:bCs/>
          <w:sz w:val="28"/>
          <w:szCs w:val="28"/>
        </w:rPr>
      </w:pPr>
      <w:r w:rsidRPr="00287202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287202">
        <w:rPr>
          <w:b/>
          <w:bCs/>
          <w:sz w:val="28"/>
          <w:szCs w:val="28"/>
        </w:rPr>
        <w:t xml:space="preserve"> использования систем видео-конференц-связи при рассмотрении дела о нарушении антимонопольного законодательства</w:t>
      </w:r>
      <w:r w:rsidR="00DF2412">
        <w:rPr>
          <w:b/>
          <w:bCs/>
          <w:sz w:val="28"/>
          <w:szCs w:val="28"/>
        </w:rPr>
        <w:t xml:space="preserve"> и пересмотре </w:t>
      </w:r>
      <w:r w:rsidR="00B55848">
        <w:rPr>
          <w:b/>
          <w:bCs/>
          <w:sz w:val="28"/>
          <w:szCs w:val="28"/>
        </w:rPr>
        <w:t xml:space="preserve">решений </w:t>
      </w:r>
      <w:r w:rsidR="00DF2412">
        <w:rPr>
          <w:b/>
          <w:bCs/>
          <w:sz w:val="28"/>
          <w:szCs w:val="28"/>
        </w:rPr>
        <w:t>и (или) предписаний территориального антимонопольного органа</w:t>
      </w:r>
    </w:p>
    <w:p w:rsidR="00287202" w:rsidRDefault="00287202" w:rsidP="00287202">
      <w:pPr>
        <w:pStyle w:val="Textbody"/>
        <w:jc w:val="center"/>
      </w:pPr>
    </w:p>
    <w:p w:rsidR="00370C7E" w:rsidRPr="005E65B7" w:rsidRDefault="00800D1A" w:rsidP="00696A01">
      <w:pPr>
        <w:pStyle w:val="Textbody"/>
        <w:numPr>
          <w:ilvl w:val="3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E65B7">
        <w:rPr>
          <w:sz w:val="28"/>
          <w:szCs w:val="28"/>
        </w:rPr>
        <w:t xml:space="preserve">Настоящий Порядок определяет </w:t>
      </w:r>
      <w:r w:rsidR="00287202" w:rsidRPr="005E65B7">
        <w:rPr>
          <w:sz w:val="28"/>
          <w:szCs w:val="28"/>
        </w:rPr>
        <w:t>процедуру использования систем видео-конференц-связи при рассмотрении дела о нарушении антимонопольного законодательства</w:t>
      </w:r>
      <w:r w:rsidRPr="005E65B7">
        <w:rPr>
          <w:sz w:val="28"/>
          <w:szCs w:val="28"/>
        </w:rPr>
        <w:t xml:space="preserve"> </w:t>
      </w:r>
      <w:r w:rsidR="00DF2412" w:rsidRPr="005E65B7">
        <w:rPr>
          <w:sz w:val="28"/>
          <w:szCs w:val="28"/>
        </w:rPr>
        <w:t xml:space="preserve">и пересмотре решений и (или) предписаний территориального антимонопольного органа </w:t>
      </w:r>
      <w:r w:rsidRPr="005E65B7">
        <w:rPr>
          <w:sz w:val="28"/>
          <w:szCs w:val="28"/>
        </w:rPr>
        <w:t>в соответствии с Фе</w:t>
      </w:r>
      <w:r w:rsidR="00696A01" w:rsidRPr="005E65B7">
        <w:rPr>
          <w:sz w:val="28"/>
          <w:szCs w:val="28"/>
        </w:rPr>
        <w:t xml:space="preserve">деральным законом от 26.07.2006 № </w:t>
      </w:r>
      <w:r w:rsidRPr="005E65B7">
        <w:rPr>
          <w:sz w:val="28"/>
          <w:szCs w:val="28"/>
        </w:rPr>
        <w:t xml:space="preserve">135-ФЗ «О защите конкуренции» </w:t>
      </w:r>
      <w:r w:rsidR="00671EC4" w:rsidRPr="005E65B7">
        <w:rPr>
          <w:sz w:val="28"/>
          <w:szCs w:val="28"/>
        </w:rPr>
        <w:t xml:space="preserve">(Собрание законодательства Российской Федерации, 2006, № 31 (ч. I), ст. 3434; 2007, № 49, ст. 6079; 2008, № 18, ст. 1941; № 27, ст. 3126; № 45, ст. 5141; 2009, № 29, ст. 3601, 3610; № 52, ст. 6450, 6455; 2010, № 15, ст. 1736; № 19, ст. 2291; № 49, ст. 6409; 2011, № 10, ст. 1281; № 27, ст. 3873, 3880; № 29, ст. 4291; № 30, ст. 4590; № 48, ст. 6728; № 50, ст. 7343; 2012, № 31, ст. 4334; № 53, ст. 7643; 2013, № 27, ст. 3436, 3477; № 30, ст. 4084; № 44, ст. 5633; № 51, ст. 6695; № 52, ст. 6961, 6988; 2014, № 23, ст. 2928; № 30, ст. 4266; 2015, № 27, ст. 3947; № 29, ст. 4339, 4342, 4350, 4376, 2015, № 41 (часть I), ст. 5629; 2016, № 27 (Часть I), ст. 4197) </w:t>
      </w:r>
      <w:r w:rsidRPr="005E65B7">
        <w:rPr>
          <w:sz w:val="28"/>
          <w:szCs w:val="28"/>
        </w:rPr>
        <w:t xml:space="preserve">(далее </w:t>
      </w:r>
      <w:r w:rsidR="00287202" w:rsidRPr="005E65B7">
        <w:rPr>
          <w:sz w:val="28"/>
          <w:szCs w:val="28"/>
        </w:rPr>
        <w:t>-</w:t>
      </w:r>
      <w:r w:rsidRPr="005E65B7">
        <w:rPr>
          <w:sz w:val="28"/>
          <w:szCs w:val="28"/>
        </w:rPr>
        <w:t xml:space="preserve"> Закон о защите конкуренции).</w:t>
      </w:r>
    </w:p>
    <w:p w:rsidR="00370C7E" w:rsidRDefault="00287202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Комиссия по рассмотрению дела о нарушении антимонопольного законодательства </w:t>
      </w:r>
      <w:r w:rsidR="007827DE" w:rsidRPr="005E65B7">
        <w:rPr>
          <w:rFonts w:eastAsia="Arial" w:cs="Arial"/>
          <w:sz w:val="28"/>
          <w:szCs w:val="28"/>
        </w:rPr>
        <w:t>(далее – Комиссия</w:t>
      </w:r>
      <w:r w:rsidR="00353C8F">
        <w:rPr>
          <w:rFonts w:eastAsia="Arial" w:cs="Arial"/>
          <w:sz w:val="28"/>
          <w:szCs w:val="28"/>
        </w:rPr>
        <w:t xml:space="preserve">) </w:t>
      </w:r>
      <w:r w:rsidRPr="005E65B7">
        <w:rPr>
          <w:rFonts w:eastAsia="Arial" w:cs="Arial"/>
          <w:sz w:val="28"/>
          <w:szCs w:val="28"/>
        </w:rPr>
        <w:t>по ходатайству лиц, участвующих в деле</w:t>
      </w:r>
      <w:r w:rsidR="007827DE" w:rsidRPr="005E65B7">
        <w:rPr>
          <w:rFonts w:eastAsia="Arial" w:cs="Arial"/>
          <w:sz w:val="28"/>
          <w:szCs w:val="28"/>
        </w:rPr>
        <w:t xml:space="preserve"> о нарушении антимонопольного законодательства</w:t>
      </w:r>
      <w:r w:rsidRPr="005E65B7">
        <w:rPr>
          <w:rFonts w:eastAsia="Arial" w:cs="Arial"/>
          <w:sz w:val="28"/>
          <w:szCs w:val="28"/>
        </w:rPr>
        <w:t>, а также по собственной инициативе вправе принять решение о рассмотрении дела о нарушении антимонопольного законодательства</w:t>
      </w:r>
      <w:r w:rsidR="00353C8F">
        <w:rPr>
          <w:rFonts w:eastAsia="Arial" w:cs="Arial"/>
          <w:sz w:val="28"/>
          <w:szCs w:val="28"/>
        </w:rPr>
        <w:t xml:space="preserve"> </w:t>
      </w:r>
      <w:r w:rsidRPr="005E65B7">
        <w:rPr>
          <w:rFonts w:eastAsia="Arial" w:cs="Arial"/>
          <w:sz w:val="28"/>
          <w:szCs w:val="28"/>
        </w:rPr>
        <w:t>путем использования систем видео-конференц-связи при наличии технической возможности осуществления видео-</w:t>
      </w:r>
      <w:r w:rsidRPr="005E65B7">
        <w:rPr>
          <w:rFonts w:eastAsia="Arial" w:cs="Arial"/>
          <w:sz w:val="28"/>
          <w:szCs w:val="28"/>
        </w:rPr>
        <w:lastRenderedPageBreak/>
        <w:t>конференц-связи</w:t>
      </w:r>
      <w:r w:rsidR="000E7920" w:rsidRPr="005E65B7">
        <w:rPr>
          <w:rFonts w:eastAsia="Arial" w:cs="Arial"/>
          <w:sz w:val="28"/>
          <w:szCs w:val="28"/>
        </w:rPr>
        <w:t>.</w:t>
      </w:r>
    </w:p>
    <w:p w:rsidR="00353C8F" w:rsidRPr="005E65B7" w:rsidRDefault="00353C8F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Лица, участвующие в </w:t>
      </w:r>
      <w:r w:rsidR="00F45F22">
        <w:rPr>
          <w:rFonts w:eastAsia="Arial" w:cs="Arial"/>
          <w:sz w:val="28"/>
          <w:szCs w:val="28"/>
        </w:rPr>
        <w:t>д</w:t>
      </w:r>
      <w:r>
        <w:rPr>
          <w:rFonts w:eastAsia="Arial" w:cs="Arial"/>
          <w:sz w:val="28"/>
          <w:szCs w:val="28"/>
        </w:rPr>
        <w:t>еле о нарушении антимонопольного законодательства, территориальный антимонопольный орган могут участвовать в заседании коллегиального органа федерального антимонопольного органа, образованного в соответствии с частью 3 статьи 23 Закона о защите конкуренции (далее – Коллегиальный орган), по пересмотру решения и (или) предписания территориального антимонопольного органа путем использования систем видео-конференц-связи при условии заявления ими ходатайства об этом   при наличии в соответствующем территориальном антимонопольном органе технической возможности осуществления видео-конференц-связи.</w:t>
      </w:r>
    </w:p>
    <w:p w:rsidR="00EF1B16" w:rsidRPr="005E65B7" w:rsidRDefault="00800D1A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Ходатайство об участии в рассмотрении дела путем использования систем </w:t>
      </w:r>
      <w:r w:rsidR="007827DE" w:rsidRPr="005E65B7">
        <w:rPr>
          <w:rFonts w:eastAsia="Arial" w:cs="Arial"/>
          <w:sz w:val="28"/>
          <w:szCs w:val="28"/>
        </w:rPr>
        <w:t>видео-конференц-связи должно содержать указание на соответствующ</w:t>
      </w:r>
      <w:r w:rsidR="00353C8F">
        <w:rPr>
          <w:rFonts w:eastAsia="Arial" w:cs="Arial"/>
          <w:sz w:val="28"/>
          <w:szCs w:val="28"/>
        </w:rPr>
        <w:t xml:space="preserve">ий </w:t>
      </w:r>
      <w:r w:rsidR="007827DE" w:rsidRPr="005E65B7">
        <w:rPr>
          <w:rFonts w:eastAsia="Arial" w:cs="Arial"/>
          <w:sz w:val="28"/>
          <w:szCs w:val="28"/>
        </w:rPr>
        <w:t>территориальн</w:t>
      </w:r>
      <w:r w:rsidR="00353C8F">
        <w:rPr>
          <w:rFonts w:eastAsia="Arial" w:cs="Arial"/>
          <w:sz w:val="28"/>
          <w:szCs w:val="28"/>
        </w:rPr>
        <w:t>ый</w:t>
      </w:r>
      <w:r w:rsidR="007827DE" w:rsidRPr="005E65B7">
        <w:rPr>
          <w:rFonts w:eastAsia="Arial" w:cs="Arial"/>
          <w:sz w:val="28"/>
          <w:szCs w:val="28"/>
        </w:rPr>
        <w:t xml:space="preserve"> </w:t>
      </w:r>
      <w:r w:rsidR="00EF1B16" w:rsidRPr="005E65B7">
        <w:rPr>
          <w:rFonts w:eastAsia="Arial" w:cs="Arial"/>
          <w:sz w:val="28"/>
          <w:szCs w:val="28"/>
        </w:rPr>
        <w:t>антимонопольн</w:t>
      </w:r>
      <w:r w:rsidR="00353C8F">
        <w:rPr>
          <w:rFonts w:eastAsia="Arial" w:cs="Arial"/>
          <w:sz w:val="28"/>
          <w:szCs w:val="28"/>
        </w:rPr>
        <w:t>ый</w:t>
      </w:r>
      <w:r w:rsidR="00EF1B16" w:rsidRPr="005E65B7">
        <w:rPr>
          <w:rFonts w:eastAsia="Arial" w:cs="Arial"/>
          <w:sz w:val="28"/>
          <w:szCs w:val="28"/>
        </w:rPr>
        <w:t xml:space="preserve"> </w:t>
      </w:r>
      <w:r w:rsidR="00353C8F">
        <w:rPr>
          <w:rFonts w:eastAsia="Arial" w:cs="Arial"/>
          <w:sz w:val="28"/>
          <w:szCs w:val="28"/>
        </w:rPr>
        <w:t>орган</w:t>
      </w:r>
      <w:r w:rsidR="007827DE" w:rsidRPr="005E65B7">
        <w:rPr>
          <w:rFonts w:eastAsia="Arial" w:cs="Arial"/>
          <w:sz w:val="28"/>
          <w:szCs w:val="28"/>
        </w:rPr>
        <w:t>, при содействии которого</w:t>
      </w:r>
      <w:r w:rsidR="00EF1B16" w:rsidRPr="005E65B7">
        <w:rPr>
          <w:rFonts w:eastAsia="Arial" w:cs="Arial"/>
          <w:sz w:val="28"/>
          <w:szCs w:val="28"/>
        </w:rPr>
        <w:t xml:space="preserve"> лица, участвующие в деле о нарушении антимонопольного законодательства</w:t>
      </w:r>
      <w:r w:rsidR="00030D30" w:rsidRPr="00030D30">
        <w:rPr>
          <w:rFonts w:eastAsia="Arial" w:cs="Arial"/>
          <w:sz w:val="28"/>
          <w:szCs w:val="28"/>
        </w:rPr>
        <w:t xml:space="preserve"> </w:t>
      </w:r>
      <w:r w:rsidR="00030D30">
        <w:rPr>
          <w:rFonts w:eastAsia="Arial" w:cs="Arial"/>
          <w:sz w:val="28"/>
          <w:szCs w:val="28"/>
        </w:rPr>
        <w:t>и (или) члена Комиссии</w:t>
      </w:r>
      <w:r w:rsidR="0003781E">
        <w:rPr>
          <w:rFonts w:eastAsia="Arial" w:cs="Arial"/>
          <w:sz w:val="28"/>
          <w:szCs w:val="28"/>
        </w:rPr>
        <w:t xml:space="preserve">, а при пересмотре </w:t>
      </w:r>
      <w:r w:rsidR="00353C8F">
        <w:rPr>
          <w:rFonts w:eastAsia="Arial" w:cs="Arial"/>
          <w:sz w:val="28"/>
          <w:szCs w:val="28"/>
        </w:rPr>
        <w:t>решения и (или) предписания территориального антимонопольного органа</w:t>
      </w:r>
      <w:r w:rsidR="0003781E">
        <w:rPr>
          <w:rFonts w:eastAsia="Arial" w:cs="Arial"/>
          <w:sz w:val="28"/>
          <w:szCs w:val="28"/>
        </w:rPr>
        <w:t xml:space="preserve"> Коллегиальным органом также территориальный антимонопольный орган</w:t>
      </w:r>
      <w:r w:rsidR="00EF1B16" w:rsidRPr="005E65B7">
        <w:rPr>
          <w:rFonts w:eastAsia="Arial" w:cs="Arial"/>
          <w:sz w:val="28"/>
          <w:szCs w:val="28"/>
        </w:rPr>
        <w:t>, смогут участвовать в таком рассмотрении</w:t>
      </w:r>
      <w:r w:rsidR="00F45F22">
        <w:rPr>
          <w:rFonts w:eastAsia="Arial" w:cs="Arial"/>
          <w:sz w:val="28"/>
          <w:szCs w:val="28"/>
        </w:rPr>
        <w:t xml:space="preserve"> (далее - антимонопольный орган, оказывающий содействие)</w:t>
      </w:r>
      <w:r w:rsidR="00EF1B16" w:rsidRPr="005E65B7">
        <w:rPr>
          <w:rFonts w:eastAsia="Arial" w:cs="Arial"/>
          <w:sz w:val="28"/>
          <w:szCs w:val="28"/>
        </w:rPr>
        <w:t>.</w:t>
      </w:r>
    </w:p>
    <w:p w:rsidR="00EF1B16" w:rsidRDefault="0003781E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 целях</w:t>
      </w:r>
      <w:r w:rsidR="00EF1B16" w:rsidRPr="005E65B7">
        <w:rPr>
          <w:rFonts w:eastAsia="Arial" w:cs="Arial"/>
          <w:sz w:val="28"/>
          <w:szCs w:val="28"/>
        </w:rPr>
        <w:t xml:space="preserve"> принятия </w:t>
      </w:r>
      <w:r w:rsidR="005E6D43" w:rsidRPr="005E65B7">
        <w:rPr>
          <w:rFonts w:eastAsia="Arial" w:cs="Arial"/>
          <w:sz w:val="28"/>
          <w:szCs w:val="28"/>
        </w:rPr>
        <w:t xml:space="preserve">Комиссией </w:t>
      </w:r>
      <w:r w:rsidR="00EF1B16" w:rsidRPr="005E65B7">
        <w:rPr>
          <w:rFonts w:eastAsia="Arial" w:cs="Arial"/>
          <w:sz w:val="28"/>
          <w:szCs w:val="28"/>
        </w:rPr>
        <w:t xml:space="preserve">решения </w:t>
      </w:r>
      <w:r w:rsidR="005F7859" w:rsidRPr="005E65B7">
        <w:rPr>
          <w:rFonts w:eastAsia="Arial" w:cs="Arial"/>
          <w:sz w:val="28"/>
          <w:szCs w:val="28"/>
        </w:rPr>
        <w:t xml:space="preserve">о рассмотрении дела о нарушении антимонопольного законодательства путем использования систем видео-конференц-связи </w:t>
      </w:r>
      <w:r>
        <w:rPr>
          <w:rFonts w:eastAsia="Arial" w:cs="Arial"/>
          <w:sz w:val="28"/>
          <w:szCs w:val="28"/>
        </w:rPr>
        <w:t>территориальный антимонопольный орган</w:t>
      </w:r>
      <w:r w:rsidR="005E6D43" w:rsidRPr="005E65B7">
        <w:rPr>
          <w:rFonts w:eastAsia="Arial" w:cs="Arial"/>
          <w:sz w:val="28"/>
          <w:szCs w:val="28"/>
        </w:rPr>
        <w:t>,</w:t>
      </w:r>
      <w:r w:rsidR="005F7859" w:rsidRPr="005E65B7">
        <w:rPr>
          <w:rFonts w:eastAsia="Arial" w:cs="Arial"/>
          <w:sz w:val="28"/>
          <w:szCs w:val="28"/>
        </w:rPr>
        <w:t xml:space="preserve"> </w:t>
      </w:r>
      <w:r w:rsidR="005E6D43" w:rsidRPr="005E65B7">
        <w:rPr>
          <w:rFonts w:eastAsia="Arial" w:cs="Arial"/>
          <w:sz w:val="28"/>
          <w:szCs w:val="28"/>
        </w:rPr>
        <w:t xml:space="preserve">а при рассмотрении дела Комиссией, созданной приказом федерального антимонопольного органа, структурное </w:t>
      </w:r>
      <w:r w:rsidR="00F62775">
        <w:rPr>
          <w:rFonts w:eastAsia="Arial" w:cs="Arial"/>
          <w:sz w:val="28"/>
          <w:szCs w:val="28"/>
        </w:rPr>
        <w:t>подразделение</w:t>
      </w:r>
      <w:r w:rsidR="005E6D43" w:rsidRPr="005E65B7">
        <w:rPr>
          <w:rFonts w:eastAsia="Arial" w:cs="Arial"/>
          <w:sz w:val="28"/>
          <w:szCs w:val="28"/>
        </w:rPr>
        <w:t xml:space="preserve"> Федеральной антимонопольной службы, ответственные за рассмотрение дела о нарушении антимонопольного законодательства</w:t>
      </w:r>
      <w:r w:rsidR="00705C73" w:rsidRPr="005E65B7">
        <w:rPr>
          <w:rFonts w:eastAsia="Arial" w:cs="Arial"/>
          <w:sz w:val="28"/>
          <w:szCs w:val="28"/>
        </w:rPr>
        <w:t>,</w:t>
      </w:r>
      <w:r w:rsidR="005E6D43" w:rsidRPr="005E65B7">
        <w:rPr>
          <w:rFonts w:eastAsia="Arial" w:cs="Arial"/>
          <w:sz w:val="28"/>
          <w:szCs w:val="28"/>
        </w:rPr>
        <w:t xml:space="preserve"> запрашиваю</w:t>
      </w:r>
      <w:r w:rsidR="005F7859" w:rsidRPr="005E65B7">
        <w:rPr>
          <w:rFonts w:eastAsia="Arial" w:cs="Arial"/>
          <w:sz w:val="28"/>
          <w:szCs w:val="28"/>
        </w:rPr>
        <w:t xml:space="preserve">т </w:t>
      </w:r>
      <w:r w:rsidR="00CA79B6" w:rsidRPr="005E65B7">
        <w:rPr>
          <w:rFonts w:eastAsia="Arial" w:cs="Arial"/>
          <w:sz w:val="28"/>
          <w:szCs w:val="28"/>
        </w:rPr>
        <w:t>соответствующ</w:t>
      </w:r>
      <w:r>
        <w:rPr>
          <w:rFonts w:eastAsia="Arial" w:cs="Arial"/>
          <w:sz w:val="28"/>
          <w:szCs w:val="28"/>
        </w:rPr>
        <w:t>ий</w:t>
      </w:r>
      <w:r w:rsidR="00CA79B6" w:rsidRPr="005E65B7">
        <w:rPr>
          <w:rFonts w:eastAsia="Arial" w:cs="Arial"/>
          <w:sz w:val="28"/>
          <w:szCs w:val="28"/>
        </w:rPr>
        <w:t xml:space="preserve"> </w:t>
      </w:r>
      <w:r w:rsidR="00F45F22">
        <w:rPr>
          <w:rFonts w:eastAsia="Arial" w:cs="Arial"/>
          <w:sz w:val="28"/>
          <w:szCs w:val="28"/>
        </w:rPr>
        <w:t>антимонопольный орган, оказывающий содействие</w:t>
      </w:r>
      <w:r w:rsidR="005E6D43" w:rsidRPr="005E65B7">
        <w:rPr>
          <w:rFonts w:eastAsia="Arial" w:cs="Arial"/>
          <w:sz w:val="28"/>
          <w:szCs w:val="28"/>
        </w:rPr>
        <w:t>,</w:t>
      </w:r>
      <w:r w:rsidR="005F7859" w:rsidRPr="005E65B7">
        <w:rPr>
          <w:rFonts w:eastAsia="Arial" w:cs="Arial"/>
          <w:sz w:val="28"/>
          <w:szCs w:val="28"/>
        </w:rPr>
        <w:t xml:space="preserve"> о наличии технической возможности осуществления видео-конференц-связи.</w:t>
      </w:r>
    </w:p>
    <w:p w:rsidR="0003781E" w:rsidRDefault="0003781E" w:rsidP="0003781E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целях принятия Коллегиальным органом решения о проведении заседания по пересмотру решения и (или) предписания территориального </w:t>
      </w:r>
      <w:r>
        <w:rPr>
          <w:rFonts w:eastAsia="Arial" w:cs="Arial"/>
          <w:sz w:val="28"/>
          <w:szCs w:val="28"/>
        </w:rPr>
        <w:lastRenderedPageBreak/>
        <w:t xml:space="preserve">антимонопольного органа путем использования систем видео-конференц-связи Правовое управление Федеральной антимонопольной службы </w:t>
      </w:r>
      <w:r w:rsidRPr="005E65B7">
        <w:rPr>
          <w:rFonts w:eastAsia="Arial" w:cs="Arial"/>
          <w:sz w:val="28"/>
          <w:szCs w:val="28"/>
        </w:rPr>
        <w:t>запрашива</w:t>
      </w:r>
      <w:r w:rsidR="00D81229">
        <w:rPr>
          <w:rFonts w:eastAsia="Arial" w:cs="Arial"/>
          <w:sz w:val="28"/>
          <w:szCs w:val="28"/>
        </w:rPr>
        <w:t>е</w:t>
      </w:r>
      <w:r w:rsidRPr="005E65B7">
        <w:rPr>
          <w:rFonts w:eastAsia="Arial" w:cs="Arial"/>
          <w:sz w:val="28"/>
          <w:szCs w:val="28"/>
        </w:rPr>
        <w:t>т соответствующ</w:t>
      </w:r>
      <w:r>
        <w:rPr>
          <w:rFonts w:eastAsia="Arial" w:cs="Arial"/>
          <w:sz w:val="28"/>
          <w:szCs w:val="28"/>
        </w:rPr>
        <w:t>ий</w:t>
      </w:r>
      <w:r w:rsidRPr="005E65B7">
        <w:rPr>
          <w:rFonts w:eastAsia="Arial" w:cs="Arial"/>
          <w:sz w:val="28"/>
          <w:szCs w:val="28"/>
        </w:rPr>
        <w:t xml:space="preserve"> </w:t>
      </w:r>
      <w:r w:rsidR="00F45F22">
        <w:rPr>
          <w:rFonts w:eastAsia="Arial" w:cs="Arial"/>
          <w:sz w:val="28"/>
          <w:szCs w:val="28"/>
        </w:rPr>
        <w:t>антимонопольный орган, оказывающий содействие</w:t>
      </w:r>
      <w:r w:rsidRPr="005E65B7">
        <w:rPr>
          <w:rFonts w:eastAsia="Arial" w:cs="Arial"/>
          <w:sz w:val="28"/>
          <w:szCs w:val="28"/>
        </w:rPr>
        <w:t>, о наличии технической возможности осуществления видео-конференц-связи.</w:t>
      </w:r>
    </w:p>
    <w:p w:rsidR="005F7859" w:rsidRPr="005E65B7" w:rsidRDefault="005F7859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>Комиссия</w:t>
      </w:r>
      <w:r w:rsidR="00705C73" w:rsidRPr="005E65B7">
        <w:rPr>
          <w:rFonts w:eastAsia="Arial" w:cs="Arial"/>
          <w:sz w:val="28"/>
          <w:szCs w:val="28"/>
        </w:rPr>
        <w:t xml:space="preserve"> </w:t>
      </w:r>
      <w:r w:rsidR="0003781E">
        <w:rPr>
          <w:rFonts w:eastAsia="Arial" w:cs="Arial"/>
          <w:sz w:val="28"/>
          <w:szCs w:val="28"/>
        </w:rPr>
        <w:t xml:space="preserve">(Коллегиальный орган) </w:t>
      </w:r>
      <w:r w:rsidRPr="005E65B7">
        <w:rPr>
          <w:rFonts w:eastAsia="Arial" w:cs="Arial"/>
          <w:sz w:val="28"/>
          <w:szCs w:val="28"/>
        </w:rPr>
        <w:t>отказыва</w:t>
      </w:r>
      <w:r w:rsidR="005E6D43" w:rsidRPr="005E65B7">
        <w:rPr>
          <w:rFonts w:eastAsia="Arial" w:cs="Arial"/>
          <w:sz w:val="28"/>
          <w:szCs w:val="28"/>
        </w:rPr>
        <w:t>е</w:t>
      </w:r>
      <w:r w:rsidRPr="005E65B7">
        <w:rPr>
          <w:rFonts w:eastAsia="Arial" w:cs="Arial"/>
          <w:sz w:val="28"/>
          <w:szCs w:val="28"/>
        </w:rPr>
        <w:t xml:space="preserve">т в удовлетворении ходатайства об участии в рассмотрении дела о нарушении антимонопольного законодательства </w:t>
      </w:r>
      <w:r w:rsidR="0003781E">
        <w:rPr>
          <w:rFonts w:eastAsia="Arial" w:cs="Arial"/>
          <w:sz w:val="28"/>
          <w:szCs w:val="28"/>
        </w:rPr>
        <w:t xml:space="preserve">(проведении заседания по пересмотру решения и (или) предписания территориального антимонопольного органа) </w:t>
      </w:r>
      <w:r w:rsidRPr="005E65B7">
        <w:rPr>
          <w:rFonts w:eastAsia="Arial" w:cs="Arial"/>
          <w:sz w:val="28"/>
          <w:szCs w:val="28"/>
        </w:rPr>
        <w:t>путем использования систем видео-конференц-связи в случаях, если:</w:t>
      </w:r>
    </w:p>
    <w:p w:rsidR="005F7859" w:rsidRPr="005E65B7" w:rsidRDefault="005F7859" w:rsidP="00696A01">
      <w:pPr>
        <w:pStyle w:val="Standard"/>
        <w:numPr>
          <w:ilvl w:val="0"/>
          <w:numId w:val="3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>отсутствует техническая возможность для участия в рассмотрени</w:t>
      </w:r>
      <w:r w:rsidR="005E6D43" w:rsidRPr="005E65B7">
        <w:rPr>
          <w:rFonts w:eastAsia="Arial" w:cs="Arial"/>
          <w:sz w:val="28"/>
          <w:szCs w:val="28"/>
        </w:rPr>
        <w:t>и</w:t>
      </w:r>
      <w:r w:rsidRPr="005E65B7">
        <w:rPr>
          <w:rFonts w:eastAsia="Arial" w:cs="Arial"/>
          <w:sz w:val="28"/>
          <w:szCs w:val="28"/>
        </w:rPr>
        <w:t xml:space="preserve"> дела о нарушении антимонопольного  законодательства</w:t>
      </w:r>
      <w:r w:rsidR="0003781E">
        <w:rPr>
          <w:rFonts w:eastAsia="Arial" w:cs="Arial"/>
          <w:sz w:val="28"/>
          <w:szCs w:val="28"/>
        </w:rPr>
        <w:t xml:space="preserve"> (проведении заседания по пересмотру решения и (или) предписания территориального антимонопольного органа) путем использования систем видео-конференц-связи</w:t>
      </w:r>
      <w:r w:rsidRPr="005E65B7">
        <w:rPr>
          <w:rFonts w:eastAsia="Arial" w:cs="Arial"/>
          <w:sz w:val="28"/>
          <w:szCs w:val="28"/>
        </w:rPr>
        <w:t>;</w:t>
      </w:r>
    </w:p>
    <w:p w:rsidR="005F7859" w:rsidRPr="005E65B7" w:rsidRDefault="00D81229" w:rsidP="00696A01">
      <w:pPr>
        <w:pStyle w:val="Standard"/>
        <w:numPr>
          <w:ilvl w:val="0"/>
          <w:numId w:val="3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рассмотрение</w:t>
      </w:r>
      <w:r w:rsidR="005F7859" w:rsidRPr="005E65B7">
        <w:rPr>
          <w:rFonts w:eastAsia="Arial" w:cs="Arial"/>
          <w:sz w:val="28"/>
          <w:szCs w:val="28"/>
        </w:rPr>
        <w:t xml:space="preserve"> дела о нарушении антимонопольного законодательства осуществляется в закрытом заседании.</w:t>
      </w:r>
    </w:p>
    <w:p w:rsidR="00696A01" w:rsidRPr="005E65B7" w:rsidRDefault="005E6D43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Под отсутствием технической возможности для участия в рассмотрении дела о нарушении антимонопольного  законодательства </w:t>
      </w:r>
      <w:r w:rsidR="0003781E">
        <w:rPr>
          <w:rFonts w:eastAsia="Arial" w:cs="Arial"/>
          <w:sz w:val="28"/>
          <w:szCs w:val="28"/>
        </w:rPr>
        <w:t xml:space="preserve">(проведении заседания по пересмотру решения и (или) предписания территориального антимонопольного органа) путем использования систем </w:t>
      </w:r>
      <w:r w:rsidRPr="005E65B7">
        <w:rPr>
          <w:rFonts w:eastAsia="Arial" w:cs="Arial"/>
          <w:sz w:val="28"/>
          <w:szCs w:val="28"/>
        </w:rPr>
        <w:t>видео-конференц-связи понимается отсутствие соответствующего оборудования, обеспечивающего видео-конференц-связ</w:t>
      </w:r>
      <w:r w:rsidR="00CA79B6" w:rsidRPr="005E65B7">
        <w:rPr>
          <w:rFonts w:eastAsia="Arial" w:cs="Arial"/>
          <w:sz w:val="28"/>
          <w:szCs w:val="28"/>
        </w:rPr>
        <w:t>ь;</w:t>
      </w:r>
      <w:r w:rsidRPr="005E65B7">
        <w:rPr>
          <w:rFonts w:eastAsia="Arial" w:cs="Arial"/>
          <w:sz w:val="28"/>
          <w:szCs w:val="28"/>
        </w:rPr>
        <w:t xml:space="preserve"> </w:t>
      </w:r>
      <w:r w:rsidR="00CA79B6" w:rsidRPr="005E65B7">
        <w:rPr>
          <w:rFonts w:eastAsia="Arial" w:cs="Arial"/>
          <w:sz w:val="28"/>
          <w:szCs w:val="28"/>
        </w:rPr>
        <w:t>отсутствие каналов связи, посредством которых обеспечивается видео-конференц-связь; использование соответствующего оборудования и каналов связи в организации рассмотрения другого дела о нарушении антимонопольного законодательства, решение о проведении рассмотрения которых  с использованием систем видео-конференц-связи было принято ранее.</w:t>
      </w:r>
    </w:p>
    <w:p w:rsidR="00696A01" w:rsidRPr="005E65B7" w:rsidRDefault="005F7859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Решение </w:t>
      </w:r>
      <w:r w:rsidR="000C0508">
        <w:rPr>
          <w:rFonts w:eastAsia="Arial" w:cs="Arial"/>
          <w:sz w:val="28"/>
          <w:szCs w:val="28"/>
        </w:rPr>
        <w:t xml:space="preserve">Комиссии </w:t>
      </w:r>
      <w:r w:rsidRPr="005E65B7">
        <w:rPr>
          <w:rFonts w:eastAsia="Arial" w:cs="Arial"/>
          <w:sz w:val="28"/>
          <w:szCs w:val="28"/>
        </w:rPr>
        <w:t xml:space="preserve">по ходатайству о рассмотрении дела о нарушении антимонопольного законодательства путем использования систем видео-конференц-связи или решение, принятое Комиссией по собственной </w:t>
      </w:r>
      <w:r w:rsidRPr="005E65B7">
        <w:rPr>
          <w:rFonts w:eastAsia="Arial" w:cs="Arial"/>
          <w:sz w:val="28"/>
          <w:szCs w:val="28"/>
        </w:rPr>
        <w:lastRenderedPageBreak/>
        <w:t>инициативе,</w:t>
      </w:r>
      <w:r w:rsidR="00696A01" w:rsidRPr="005E65B7">
        <w:rPr>
          <w:rFonts w:eastAsia="Arial" w:cs="Arial"/>
          <w:sz w:val="28"/>
          <w:szCs w:val="28"/>
        </w:rPr>
        <w:t xml:space="preserve"> </w:t>
      </w:r>
      <w:r w:rsidRPr="005E65B7">
        <w:rPr>
          <w:rFonts w:eastAsia="Arial" w:cs="Arial"/>
          <w:sz w:val="28"/>
          <w:szCs w:val="28"/>
        </w:rPr>
        <w:t>принимается на заседании Комиссии и отражается в протоколе заседания Комиссии.</w:t>
      </w:r>
    </w:p>
    <w:p w:rsidR="00CA79B6" w:rsidRDefault="00CA79B6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>При принятии решения о рассмотрении дела о нарушении антимонопольного законодательства путем использования систем видео-конференц-связи Комиссия выносит определение, в котором указывается дата и время проведения заседания Комиссии и соответствующ</w:t>
      </w:r>
      <w:r w:rsidR="000C0508">
        <w:rPr>
          <w:rFonts w:eastAsia="Arial" w:cs="Arial"/>
          <w:sz w:val="28"/>
          <w:szCs w:val="28"/>
        </w:rPr>
        <w:t>ий</w:t>
      </w:r>
      <w:r w:rsidRPr="005E65B7">
        <w:rPr>
          <w:rFonts w:eastAsia="Arial" w:cs="Arial"/>
          <w:sz w:val="28"/>
          <w:szCs w:val="28"/>
        </w:rPr>
        <w:t xml:space="preserve"> </w:t>
      </w:r>
      <w:r w:rsidR="00F45F22">
        <w:rPr>
          <w:rFonts w:eastAsia="Arial" w:cs="Arial"/>
          <w:sz w:val="28"/>
          <w:szCs w:val="28"/>
        </w:rPr>
        <w:t>антимонопольный орган, оказывающий содействие</w:t>
      </w:r>
      <w:r w:rsidRPr="005E65B7">
        <w:rPr>
          <w:rFonts w:eastAsia="Arial" w:cs="Arial"/>
          <w:sz w:val="28"/>
          <w:szCs w:val="28"/>
        </w:rPr>
        <w:t>.</w:t>
      </w:r>
    </w:p>
    <w:p w:rsidR="000C0508" w:rsidRDefault="0003781E" w:rsidP="000C0508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Решение Коллегиального органа </w:t>
      </w:r>
      <w:r w:rsidR="009362C8" w:rsidRPr="005E65B7">
        <w:rPr>
          <w:rFonts w:eastAsia="Arial" w:cs="Arial"/>
          <w:sz w:val="28"/>
          <w:szCs w:val="28"/>
        </w:rPr>
        <w:t xml:space="preserve">по ходатайству </w:t>
      </w:r>
      <w:r>
        <w:rPr>
          <w:rFonts w:eastAsia="Arial" w:cs="Arial"/>
          <w:sz w:val="28"/>
          <w:szCs w:val="28"/>
        </w:rPr>
        <w:t xml:space="preserve">о проведении заседания по пересмотру решения и (или) предписания территориального антимонопольного органа принимается </w:t>
      </w:r>
      <w:r w:rsidR="000C0508">
        <w:rPr>
          <w:rFonts w:eastAsia="Arial" w:cs="Arial"/>
          <w:sz w:val="28"/>
          <w:szCs w:val="28"/>
        </w:rPr>
        <w:t xml:space="preserve">до проведения заседания по пересмотру решения и (или) предписания территориального антимонопольного органа, но не позднее пяти рабочих дней с момента поступления в федеральный антимонопольный орган </w:t>
      </w:r>
      <w:r w:rsidR="009362C8">
        <w:rPr>
          <w:rFonts w:eastAsia="Arial" w:cs="Arial"/>
          <w:sz w:val="28"/>
          <w:szCs w:val="28"/>
        </w:rPr>
        <w:t xml:space="preserve">соответствующего </w:t>
      </w:r>
      <w:r w:rsidR="000C0508">
        <w:rPr>
          <w:rFonts w:eastAsia="Arial" w:cs="Arial"/>
          <w:sz w:val="28"/>
          <w:szCs w:val="28"/>
        </w:rPr>
        <w:t xml:space="preserve">ходатайства, и оформляется уведомлением, в котором </w:t>
      </w:r>
      <w:r w:rsidR="009362C8">
        <w:rPr>
          <w:rFonts w:eastAsia="Arial" w:cs="Arial"/>
          <w:sz w:val="28"/>
          <w:szCs w:val="28"/>
        </w:rPr>
        <w:t xml:space="preserve">при удовлетворении ходатайства </w:t>
      </w:r>
      <w:r w:rsidR="000C0508">
        <w:rPr>
          <w:rFonts w:eastAsia="Arial" w:cs="Arial"/>
          <w:sz w:val="28"/>
          <w:szCs w:val="28"/>
        </w:rPr>
        <w:t>указывается дата</w:t>
      </w:r>
      <w:r w:rsidR="000C0508" w:rsidRPr="005E65B7">
        <w:rPr>
          <w:rFonts w:eastAsia="Arial" w:cs="Arial"/>
          <w:sz w:val="28"/>
          <w:szCs w:val="28"/>
        </w:rPr>
        <w:t xml:space="preserve"> и время проведения заседания </w:t>
      </w:r>
      <w:r w:rsidR="000C0508">
        <w:rPr>
          <w:rFonts w:eastAsia="Arial" w:cs="Arial"/>
          <w:sz w:val="28"/>
          <w:szCs w:val="28"/>
        </w:rPr>
        <w:t>Коллегиального органа</w:t>
      </w:r>
      <w:r w:rsidR="000C0508" w:rsidRPr="005E65B7">
        <w:rPr>
          <w:rFonts w:eastAsia="Arial" w:cs="Arial"/>
          <w:sz w:val="28"/>
          <w:szCs w:val="28"/>
        </w:rPr>
        <w:t xml:space="preserve"> и соответствующ</w:t>
      </w:r>
      <w:r w:rsidR="000C0508">
        <w:rPr>
          <w:rFonts w:eastAsia="Arial" w:cs="Arial"/>
          <w:sz w:val="28"/>
          <w:szCs w:val="28"/>
        </w:rPr>
        <w:t>ий</w:t>
      </w:r>
      <w:r w:rsidR="000C0508" w:rsidRPr="005E65B7">
        <w:rPr>
          <w:rFonts w:eastAsia="Arial" w:cs="Arial"/>
          <w:sz w:val="28"/>
          <w:szCs w:val="28"/>
        </w:rPr>
        <w:t xml:space="preserve"> </w:t>
      </w:r>
      <w:r w:rsidR="00F45F22">
        <w:rPr>
          <w:rFonts w:eastAsia="Arial" w:cs="Arial"/>
          <w:sz w:val="28"/>
          <w:szCs w:val="28"/>
        </w:rPr>
        <w:t>антимонопольный орган, оказывающий содействие</w:t>
      </w:r>
      <w:r w:rsidR="009362C8">
        <w:rPr>
          <w:rFonts w:eastAsia="Arial" w:cs="Arial"/>
          <w:sz w:val="28"/>
          <w:szCs w:val="28"/>
        </w:rPr>
        <w:t>, а при отказе в удовлетворении ходатайства – основания отказа.</w:t>
      </w:r>
    </w:p>
    <w:p w:rsidR="0003781E" w:rsidRDefault="000C0508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Уведомление Коллегиального органа подписывается председателем Коллегиального органа</w:t>
      </w:r>
      <w:r w:rsidR="00F03B37">
        <w:rPr>
          <w:rFonts w:eastAsia="Arial" w:cs="Arial"/>
          <w:sz w:val="28"/>
          <w:szCs w:val="28"/>
        </w:rPr>
        <w:t xml:space="preserve"> и</w:t>
      </w:r>
      <w:r>
        <w:rPr>
          <w:rFonts w:eastAsia="Arial" w:cs="Arial"/>
          <w:sz w:val="28"/>
          <w:szCs w:val="28"/>
        </w:rPr>
        <w:t xml:space="preserve"> </w:t>
      </w:r>
      <w:r w:rsidR="009362C8">
        <w:rPr>
          <w:rFonts w:eastAsia="Arial" w:cs="Arial"/>
          <w:sz w:val="28"/>
          <w:szCs w:val="28"/>
        </w:rPr>
        <w:t xml:space="preserve">в течение двух рабочих дней с момента подписания </w:t>
      </w:r>
      <w:r>
        <w:rPr>
          <w:rFonts w:eastAsia="Arial" w:cs="Arial"/>
          <w:sz w:val="28"/>
          <w:szCs w:val="28"/>
        </w:rPr>
        <w:t xml:space="preserve">направляется </w:t>
      </w:r>
      <w:r w:rsidR="00F03B37">
        <w:rPr>
          <w:rFonts w:eastAsia="Arial" w:cs="Arial"/>
          <w:sz w:val="28"/>
          <w:szCs w:val="28"/>
        </w:rPr>
        <w:t xml:space="preserve">Правовым управлением Федеральной антимонопольной службы </w:t>
      </w:r>
      <w:r>
        <w:rPr>
          <w:rFonts w:eastAsia="Arial" w:cs="Arial"/>
          <w:sz w:val="28"/>
          <w:szCs w:val="28"/>
        </w:rPr>
        <w:t>в адрес лиц, участвующих</w:t>
      </w:r>
      <w:r w:rsidR="00D81229">
        <w:rPr>
          <w:rFonts w:eastAsia="Arial" w:cs="Arial"/>
          <w:sz w:val="28"/>
          <w:szCs w:val="28"/>
        </w:rPr>
        <w:t xml:space="preserve"> в</w:t>
      </w:r>
      <w:r>
        <w:rPr>
          <w:rFonts w:eastAsia="Arial" w:cs="Arial"/>
          <w:sz w:val="28"/>
          <w:szCs w:val="28"/>
        </w:rPr>
        <w:t xml:space="preserve"> рассмотрении дела о нарушении антимонопольного законодательства, и территориальный антимонопольный орган</w:t>
      </w:r>
      <w:r w:rsidR="005441DF">
        <w:rPr>
          <w:rFonts w:eastAsia="Arial" w:cs="Arial"/>
          <w:sz w:val="28"/>
          <w:szCs w:val="28"/>
        </w:rPr>
        <w:t>, чье решение и (или) предписание пересматривается Коллегиальным органом</w:t>
      </w:r>
      <w:r w:rsidR="009362C8">
        <w:rPr>
          <w:rFonts w:eastAsia="Arial" w:cs="Arial"/>
          <w:sz w:val="28"/>
          <w:szCs w:val="28"/>
        </w:rPr>
        <w:t xml:space="preserve">, </w:t>
      </w:r>
      <w:r w:rsidR="00F45F22">
        <w:rPr>
          <w:rFonts w:eastAsia="Arial" w:cs="Arial"/>
          <w:sz w:val="28"/>
          <w:szCs w:val="28"/>
        </w:rPr>
        <w:t xml:space="preserve">а также </w:t>
      </w:r>
      <w:r w:rsidR="009362C8">
        <w:rPr>
          <w:rFonts w:eastAsia="Arial" w:cs="Arial"/>
          <w:sz w:val="28"/>
          <w:szCs w:val="28"/>
        </w:rPr>
        <w:t>размещается на официальном сайте федерального антимонопольного органа в информационно-телекоммуникационной сети «Интернет».</w:t>
      </w:r>
    </w:p>
    <w:p w:rsidR="00DD24D0" w:rsidRPr="005E65B7" w:rsidRDefault="00DD24D0" w:rsidP="00DD24D0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>При использовании систем видео-конференц-связи Комиссией</w:t>
      </w:r>
      <w:r>
        <w:rPr>
          <w:rFonts w:eastAsia="Arial" w:cs="Arial"/>
          <w:sz w:val="28"/>
          <w:szCs w:val="28"/>
        </w:rPr>
        <w:t>, Коллегиальным органом</w:t>
      </w:r>
      <w:r w:rsidRPr="005E65B7">
        <w:rPr>
          <w:rFonts w:eastAsia="Arial" w:cs="Arial"/>
          <w:sz w:val="28"/>
          <w:szCs w:val="28"/>
        </w:rPr>
        <w:t xml:space="preserve">, а также </w:t>
      </w:r>
      <w:r w:rsidR="00F45F22">
        <w:rPr>
          <w:rFonts w:eastAsia="Arial" w:cs="Arial"/>
          <w:sz w:val="28"/>
          <w:szCs w:val="28"/>
        </w:rPr>
        <w:t>антимонопольны</w:t>
      </w:r>
      <w:r w:rsidR="00D81229">
        <w:rPr>
          <w:rFonts w:eastAsia="Arial" w:cs="Arial"/>
          <w:sz w:val="28"/>
          <w:szCs w:val="28"/>
        </w:rPr>
        <w:t>м</w:t>
      </w:r>
      <w:r w:rsidR="00F45F22">
        <w:rPr>
          <w:rFonts w:eastAsia="Arial" w:cs="Arial"/>
          <w:sz w:val="28"/>
          <w:szCs w:val="28"/>
        </w:rPr>
        <w:t xml:space="preserve"> орган</w:t>
      </w:r>
      <w:r w:rsidR="00D81229">
        <w:rPr>
          <w:rFonts w:eastAsia="Arial" w:cs="Arial"/>
          <w:sz w:val="28"/>
          <w:szCs w:val="28"/>
        </w:rPr>
        <w:t>ом,</w:t>
      </w:r>
      <w:r w:rsidR="00F45F22">
        <w:rPr>
          <w:rFonts w:eastAsia="Arial" w:cs="Arial"/>
          <w:sz w:val="28"/>
          <w:szCs w:val="28"/>
        </w:rPr>
        <w:t xml:space="preserve"> оказывающи</w:t>
      </w:r>
      <w:r w:rsidR="00D81229">
        <w:rPr>
          <w:rFonts w:eastAsia="Arial" w:cs="Arial"/>
          <w:sz w:val="28"/>
          <w:szCs w:val="28"/>
        </w:rPr>
        <w:t>м</w:t>
      </w:r>
      <w:r w:rsidR="00F45F22">
        <w:rPr>
          <w:rFonts w:eastAsia="Arial" w:cs="Arial"/>
          <w:sz w:val="28"/>
          <w:szCs w:val="28"/>
        </w:rPr>
        <w:t xml:space="preserve"> содействие</w:t>
      </w:r>
      <w:r w:rsidRPr="005E65B7">
        <w:rPr>
          <w:rFonts w:eastAsia="Arial" w:cs="Arial"/>
          <w:sz w:val="28"/>
          <w:szCs w:val="28"/>
        </w:rPr>
        <w:t>, ведется видеозапись заседания. Материальный носитель видеозаписи заседания направляется в пятидневный срок в соответствующ</w:t>
      </w:r>
      <w:r w:rsidR="00F45F22">
        <w:rPr>
          <w:rFonts w:eastAsia="Arial" w:cs="Arial"/>
          <w:sz w:val="28"/>
          <w:szCs w:val="28"/>
        </w:rPr>
        <w:t xml:space="preserve">ий </w:t>
      </w:r>
      <w:r w:rsidR="00F45F22">
        <w:rPr>
          <w:rFonts w:eastAsia="Arial" w:cs="Arial"/>
          <w:sz w:val="28"/>
          <w:szCs w:val="28"/>
        </w:rPr>
        <w:lastRenderedPageBreak/>
        <w:t>территориальный антимонопольный орган или структурное</w:t>
      </w:r>
      <w:r w:rsidRPr="005E65B7">
        <w:rPr>
          <w:rFonts w:eastAsia="Arial" w:cs="Arial"/>
          <w:sz w:val="28"/>
          <w:szCs w:val="28"/>
        </w:rPr>
        <w:t xml:space="preserve"> </w:t>
      </w:r>
      <w:r w:rsidR="00D81229">
        <w:rPr>
          <w:rFonts w:eastAsia="Arial" w:cs="Arial"/>
          <w:sz w:val="28"/>
          <w:szCs w:val="28"/>
        </w:rPr>
        <w:t>подразделение</w:t>
      </w:r>
      <w:r w:rsidR="00F45F22">
        <w:rPr>
          <w:rFonts w:eastAsia="Arial" w:cs="Arial"/>
          <w:sz w:val="28"/>
          <w:szCs w:val="28"/>
        </w:rPr>
        <w:t xml:space="preserve"> Федеральной антимонопольной службы</w:t>
      </w:r>
      <w:r w:rsidRPr="005E65B7">
        <w:rPr>
          <w:rFonts w:eastAsia="Arial" w:cs="Arial"/>
          <w:sz w:val="28"/>
          <w:szCs w:val="28"/>
        </w:rPr>
        <w:t>, ответственн</w:t>
      </w:r>
      <w:r w:rsidR="00F45F22">
        <w:rPr>
          <w:rFonts w:eastAsia="Arial" w:cs="Arial"/>
          <w:sz w:val="28"/>
          <w:szCs w:val="28"/>
        </w:rPr>
        <w:t>ые</w:t>
      </w:r>
      <w:r w:rsidRPr="005E65B7">
        <w:rPr>
          <w:rFonts w:eastAsia="Arial" w:cs="Arial"/>
          <w:sz w:val="28"/>
          <w:szCs w:val="28"/>
        </w:rPr>
        <w:t xml:space="preserve"> за рассмотрение дела о нарушении антимонопольного законодательства</w:t>
      </w:r>
      <w:r w:rsidR="00F45F22">
        <w:rPr>
          <w:rFonts w:eastAsia="Arial" w:cs="Arial"/>
          <w:sz w:val="28"/>
          <w:szCs w:val="28"/>
        </w:rPr>
        <w:t xml:space="preserve"> (при пересмотре решения и (или) предписания территориального антимонопольного органа – в Правовое управление Федеральной антимонопольной службы)</w:t>
      </w:r>
      <w:r w:rsidRPr="005E65B7">
        <w:rPr>
          <w:rFonts w:eastAsia="Arial" w:cs="Arial"/>
          <w:sz w:val="28"/>
          <w:szCs w:val="28"/>
        </w:rPr>
        <w:t>, и приобщается к протоколу заседания Комиссии</w:t>
      </w:r>
      <w:r w:rsidR="00F45F22">
        <w:rPr>
          <w:rFonts w:eastAsia="Arial" w:cs="Arial"/>
          <w:sz w:val="28"/>
          <w:szCs w:val="28"/>
        </w:rPr>
        <w:t xml:space="preserve"> (протоколу заседания Коллегиального органа)</w:t>
      </w:r>
      <w:r w:rsidRPr="005E65B7">
        <w:rPr>
          <w:rFonts w:eastAsia="Arial" w:cs="Arial"/>
          <w:sz w:val="28"/>
          <w:szCs w:val="28"/>
        </w:rPr>
        <w:t>.</w:t>
      </w:r>
    </w:p>
    <w:p w:rsidR="005E65B7" w:rsidRPr="005E65B7" w:rsidRDefault="007401AB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Антимонопольный орган, оказывающий содействие</w:t>
      </w:r>
      <w:r w:rsidR="005E65B7">
        <w:rPr>
          <w:rFonts w:eastAsia="Arial" w:cs="Arial"/>
          <w:sz w:val="28"/>
          <w:szCs w:val="28"/>
        </w:rPr>
        <w:t>, свои</w:t>
      </w:r>
      <w:r w:rsidR="009362C8">
        <w:rPr>
          <w:rFonts w:eastAsia="Arial" w:cs="Arial"/>
          <w:sz w:val="28"/>
          <w:szCs w:val="28"/>
        </w:rPr>
        <w:t>м</w:t>
      </w:r>
      <w:r w:rsidR="005E65B7">
        <w:rPr>
          <w:rFonts w:eastAsia="Arial" w:cs="Arial"/>
          <w:sz w:val="28"/>
          <w:szCs w:val="28"/>
        </w:rPr>
        <w:t xml:space="preserve"> приказом определяет </w:t>
      </w:r>
      <w:r w:rsidR="005441DF">
        <w:rPr>
          <w:rFonts w:eastAsia="Arial" w:cs="Arial"/>
          <w:sz w:val="28"/>
          <w:szCs w:val="28"/>
        </w:rPr>
        <w:t xml:space="preserve">должностное </w:t>
      </w:r>
      <w:r w:rsidR="005E65B7">
        <w:rPr>
          <w:rFonts w:eastAsia="Arial" w:cs="Arial"/>
          <w:sz w:val="28"/>
          <w:szCs w:val="28"/>
        </w:rPr>
        <w:t>лицо, ответственное за организацию видео-конференц-связи, копия которого направляется в соответствующ</w:t>
      </w:r>
      <w:r w:rsidR="005441DF">
        <w:rPr>
          <w:rFonts w:eastAsia="Arial" w:cs="Arial"/>
          <w:sz w:val="28"/>
          <w:szCs w:val="28"/>
        </w:rPr>
        <w:t>ий территориальный антимонопольный орган или структурное</w:t>
      </w:r>
      <w:r w:rsidR="005E65B7">
        <w:rPr>
          <w:rFonts w:eastAsia="Arial" w:cs="Arial"/>
          <w:sz w:val="28"/>
          <w:szCs w:val="28"/>
        </w:rPr>
        <w:t xml:space="preserve"> </w:t>
      </w:r>
      <w:r w:rsidR="00D81229">
        <w:rPr>
          <w:rFonts w:eastAsia="Arial" w:cs="Arial"/>
          <w:sz w:val="28"/>
          <w:szCs w:val="28"/>
        </w:rPr>
        <w:t xml:space="preserve">подразделение </w:t>
      </w:r>
      <w:r w:rsidR="005441DF">
        <w:rPr>
          <w:rFonts w:eastAsia="Arial" w:cs="Arial"/>
          <w:sz w:val="28"/>
          <w:szCs w:val="28"/>
        </w:rPr>
        <w:t>Федеральной антимонопольной службы</w:t>
      </w:r>
      <w:r w:rsidR="005E65B7">
        <w:rPr>
          <w:rFonts w:eastAsia="Arial" w:cs="Arial"/>
          <w:sz w:val="28"/>
          <w:szCs w:val="28"/>
        </w:rPr>
        <w:t>, ответственн</w:t>
      </w:r>
      <w:r w:rsidR="005441DF">
        <w:rPr>
          <w:rFonts w:eastAsia="Arial" w:cs="Arial"/>
          <w:sz w:val="28"/>
          <w:szCs w:val="28"/>
        </w:rPr>
        <w:t>ые</w:t>
      </w:r>
      <w:r w:rsidR="005E65B7">
        <w:rPr>
          <w:rFonts w:eastAsia="Arial" w:cs="Arial"/>
          <w:sz w:val="28"/>
          <w:szCs w:val="28"/>
        </w:rPr>
        <w:t xml:space="preserve"> за рассмотрение дела о нарушении антимонопольного законодательства</w:t>
      </w:r>
      <w:r>
        <w:rPr>
          <w:rFonts w:eastAsia="Arial" w:cs="Arial"/>
          <w:sz w:val="28"/>
          <w:szCs w:val="28"/>
        </w:rPr>
        <w:t xml:space="preserve"> (при пересмотре решения и (или) предписания территориального антимонопольного органа – в Правовое управление Федеральной антимонопольной службы)</w:t>
      </w:r>
      <w:r w:rsidR="005E65B7">
        <w:rPr>
          <w:rFonts w:eastAsia="Arial" w:cs="Arial"/>
          <w:sz w:val="28"/>
          <w:szCs w:val="28"/>
        </w:rPr>
        <w:t>, и приобщается к материалам дела о нарушении антимонопольного законодательства.</w:t>
      </w:r>
    </w:p>
    <w:p w:rsidR="00DF2412" w:rsidRPr="005E65B7" w:rsidRDefault="00696A01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rFonts w:eastAsia="Arial" w:cs="Arial"/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При рассмотрении дела о нарушении антимонопольного законодательства </w:t>
      </w:r>
      <w:r w:rsidR="00DD24D0">
        <w:rPr>
          <w:rFonts w:eastAsia="Arial" w:cs="Arial"/>
          <w:sz w:val="28"/>
          <w:szCs w:val="28"/>
        </w:rPr>
        <w:t xml:space="preserve">(проведении заседания по пересмотру решения и (или) предписания территориального антимонопольного органа) </w:t>
      </w:r>
      <w:r w:rsidRPr="005E65B7">
        <w:rPr>
          <w:rFonts w:eastAsia="Arial" w:cs="Arial"/>
          <w:sz w:val="28"/>
          <w:szCs w:val="28"/>
        </w:rPr>
        <w:t xml:space="preserve">с использованием систем видео-конференц-связи </w:t>
      </w:r>
      <w:r w:rsidR="005441DF">
        <w:rPr>
          <w:rFonts w:eastAsia="Arial" w:cs="Arial"/>
          <w:sz w:val="28"/>
          <w:szCs w:val="28"/>
        </w:rPr>
        <w:t xml:space="preserve">должностное </w:t>
      </w:r>
      <w:r w:rsidR="005E65B7">
        <w:rPr>
          <w:rFonts w:eastAsia="Arial" w:cs="Arial"/>
          <w:sz w:val="28"/>
          <w:szCs w:val="28"/>
        </w:rPr>
        <w:t>лицо, ответственное за организацию видео-конференц-связи</w:t>
      </w:r>
      <w:r w:rsidR="005E65B7" w:rsidRPr="005E65B7">
        <w:rPr>
          <w:rFonts w:eastAsia="Arial" w:cs="Arial"/>
          <w:sz w:val="28"/>
          <w:szCs w:val="28"/>
        </w:rPr>
        <w:t xml:space="preserve"> </w:t>
      </w:r>
      <w:r w:rsidR="005E65B7">
        <w:rPr>
          <w:rFonts w:eastAsia="Arial" w:cs="Arial"/>
          <w:sz w:val="28"/>
          <w:szCs w:val="28"/>
        </w:rPr>
        <w:t xml:space="preserve">в </w:t>
      </w:r>
      <w:r w:rsidR="007401AB">
        <w:rPr>
          <w:rFonts w:eastAsia="Arial" w:cs="Arial"/>
          <w:sz w:val="28"/>
          <w:szCs w:val="28"/>
        </w:rPr>
        <w:t>антимонопольном органе, оказывающем содействие</w:t>
      </w:r>
      <w:r w:rsidRPr="005E65B7">
        <w:rPr>
          <w:rFonts w:eastAsia="Arial" w:cs="Arial"/>
          <w:sz w:val="28"/>
          <w:szCs w:val="28"/>
        </w:rPr>
        <w:t>, проверяет явку лиц, участвующих в деле, полномочия их представителей</w:t>
      </w:r>
      <w:r w:rsidR="005E65B7">
        <w:rPr>
          <w:rFonts w:eastAsia="Arial" w:cs="Arial"/>
          <w:sz w:val="28"/>
          <w:szCs w:val="28"/>
        </w:rPr>
        <w:t xml:space="preserve"> и сообщает информацию </w:t>
      </w:r>
      <w:r w:rsidR="00DD24D0">
        <w:rPr>
          <w:rFonts w:eastAsia="Arial" w:cs="Arial"/>
          <w:sz w:val="28"/>
          <w:szCs w:val="28"/>
        </w:rPr>
        <w:t xml:space="preserve">о присутствующих лицах </w:t>
      </w:r>
      <w:r w:rsidR="005E65B7">
        <w:rPr>
          <w:rFonts w:eastAsia="Arial" w:cs="Arial"/>
          <w:sz w:val="28"/>
          <w:szCs w:val="28"/>
        </w:rPr>
        <w:t>председателю Комиссии</w:t>
      </w:r>
      <w:r w:rsidR="00DD24D0">
        <w:rPr>
          <w:rFonts w:eastAsia="Arial" w:cs="Arial"/>
          <w:sz w:val="28"/>
          <w:szCs w:val="28"/>
        </w:rPr>
        <w:t xml:space="preserve"> (председателю Коллегиального органа)</w:t>
      </w:r>
      <w:r w:rsidRPr="005E65B7">
        <w:rPr>
          <w:rFonts w:eastAsia="Arial" w:cs="Arial"/>
          <w:sz w:val="28"/>
          <w:szCs w:val="28"/>
        </w:rPr>
        <w:t>.</w:t>
      </w:r>
    </w:p>
    <w:p w:rsidR="00F45F22" w:rsidRPr="00F45F22" w:rsidRDefault="00696A01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Копии документов, представленных в </w:t>
      </w:r>
      <w:r w:rsidR="007401AB">
        <w:rPr>
          <w:rFonts w:eastAsia="Arial" w:cs="Arial"/>
          <w:sz w:val="28"/>
          <w:szCs w:val="28"/>
        </w:rPr>
        <w:t>антимонопольный орган, оказывающий содействие</w:t>
      </w:r>
      <w:r w:rsidRPr="005E65B7">
        <w:rPr>
          <w:rFonts w:eastAsia="Arial" w:cs="Arial"/>
          <w:sz w:val="28"/>
          <w:szCs w:val="28"/>
        </w:rPr>
        <w:t xml:space="preserve">, незамедлительно направляются в </w:t>
      </w:r>
      <w:r w:rsidR="00DD24D0">
        <w:rPr>
          <w:rFonts w:eastAsia="Arial" w:cs="Arial"/>
          <w:sz w:val="28"/>
          <w:szCs w:val="28"/>
        </w:rPr>
        <w:t>соответствующий территориальный антимонопольный орган или структурное управление Федеральной антимонопольной службы, ответственные</w:t>
      </w:r>
      <w:r w:rsidRPr="005E65B7">
        <w:rPr>
          <w:rFonts w:eastAsia="Arial" w:cs="Arial"/>
          <w:sz w:val="28"/>
          <w:szCs w:val="28"/>
        </w:rPr>
        <w:t xml:space="preserve"> за рассмотрение дела о нарушении антимонопольного законодательства</w:t>
      </w:r>
      <w:r w:rsidR="007401AB">
        <w:rPr>
          <w:rFonts w:eastAsia="Arial" w:cs="Arial"/>
          <w:sz w:val="28"/>
          <w:szCs w:val="28"/>
        </w:rPr>
        <w:t xml:space="preserve"> (при пересмотре решения и (или) предписания территориального антимонопольного органа – в Правовое </w:t>
      </w:r>
      <w:r w:rsidR="007401AB">
        <w:rPr>
          <w:rFonts w:eastAsia="Arial" w:cs="Arial"/>
          <w:sz w:val="28"/>
          <w:szCs w:val="28"/>
        </w:rPr>
        <w:lastRenderedPageBreak/>
        <w:t>управление Федеральной антимонопольной службы)</w:t>
      </w:r>
      <w:r w:rsidRPr="005E65B7">
        <w:rPr>
          <w:rFonts w:eastAsia="Arial" w:cs="Arial"/>
          <w:sz w:val="28"/>
          <w:szCs w:val="28"/>
        </w:rPr>
        <w:t>, по факсимильной связи или по каналам ведомственной электронной почты либо с использованием иных средств связи, и приобщаются к материалам дела о нарушении антимонопольного зако</w:t>
      </w:r>
      <w:r w:rsidR="00F45F22">
        <w:rPr>
          <w:rFonts w:eastAsia="Arial" w:cs="Arial"/>
          <w:sz w:val="28"/>
          <w:szCs w:val="28"/>
        </w:rPr>
        <w:t>нодательства.</w:t>
      </w:r>
    </w:p>
    <w:p w:rsidR="00696A01" w:rsidRPr="005E65B7" w:rsidRDefault="00696A01" w:rsidP="00F45F22">
      <w:pPr>
        <w:pStyle w:val="Standard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Оригиналы таких документов направляются в </w:t>
      </w:r>
      <w:r w:rsidR="00DD24D0">
        <w:rPr>
          <w:rFonts w:eastAsia="Arial" w:cs="Arial"/>
          <w:sz w:val="28"/>
          <w:szCs w:val="28"/>
        </w:rPr>
        <w:t xml:space="preserve">соответствующий территориальный антимонопольный орган или структурное </w:t>
      </w:r>
      <w:r w:rsidR="00D81229">
        <w:rPr>
          <w:rFonts w:eastAsia="Arial" w:cs="Arial"/>
          <w:sz w:val="28"/>
          <w:szCs w:val="28"/>
        </w:rPr>
        <w:t xml:space="preserve">подразделение </w:t>
      </w:r>
      <w:r w:rsidR="00DD24D0">
        <w:rPr>
          <w:rFonts w:eastAsia="Arial" w:cs="Arial"/>
          <w:sz w:val="28"/>
          <w:szCs w:val="28"/>
        </w:rPr>
        <w:t xml:space="preserve">Федеральной антимонопольной службы, ответственные </w:t>
      </w:r>
      <w:r w:rsidRPr="005E65B7">
        <w:rPr>
          <w:rFonts w:eastAsia="Arial" w:cs="Arial"/>
          <w:sz w:val="28"/>
          <w:szCs w:val="28"/>
        </w:rPr>
        <w:t>за рассмотрение дела о нарушении антимонопольного законодательства, посредством почтовой связи и также приобщаются к материалам дела о нарушении антимонопольного законодательства.</w:t>
      </w:r>
    </w:p>
    <w:p w:rsidR="00696A01" w:rsidRPr="005E65B7" w:rsidRDefault="00696A01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>Приказом антимонопольного органа назначаются лица, ответственные за техническое обеспечение проведения видео-конференц-связи.</w:t>
      </w:r>
    </w:p>
    <w:p w:rsidR="007401AB" w:rsidRPr="007401AB" w:rsidRDefault="00800D1A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Лица, ответственные за техническое обеспечение проведения </w:t>
      </w:r>
      <w:r w:rsidR="00705C73" w:rsidRPr="005E65B7">
        <w:rPr>
          <w:rFonts w:eastAsia="Arial" w:cs="Arial"/>
          <w:sz w:val="28"/>
          <w:szCs w:val="28"/>
        </w:rPr>
        <w:t>видео-конференц-связи,</w:t>
      </w:r>
      <w:r w:rsidRPr="005E65B7">
        <w:rPr>
          <w:rFonts w:eastAsia="Arial" w:cs="Arial"/>
          <w:sz w:val="28"/>
          <w:szCs w:val="28"/>
        </w:rPr>
        <w:t xml:space="preserve"> заблаговременно проверяют готовность оборудования путем проведения тестового сеанса и до начала рассмотрения дела о нарушении ант</w:t>
      </w:r>
      <w:r w:rsidR="00002945" w:rsidRPr="005E65B7">
        <w:rPr>
          <w:rFonts w:eastAsia="Arial" w:cs="Arial"/>
          <w:sz w:val="28"/>
          <w:szCs w:val="28"/>
        </w:rPr>
        <w:t>и</w:t>
      </w:r>
      <w:r w:rsidRPr="005E65B7">
        <w:rPr>
          <w:rFonts w:eastAsia="Arial" w:cs="Arial"/>
          <w:sz w:val="28"/>
          <w:szCs w:val="28"/>
        </w:rPr>
        <w:t xml:space="preserve">монопольного законодательства </w:t>
      </w:r>
      <w:r w:rsidR="00DD24D0">
        <w:rPr>
          <w:rFonts w:eastAsia="Arial" w:cs="Arial"/>
          <w:sz w:val="28"/>
          <w:szCs w:val="28"/>
        </w:rPr>
        <w:t xml:space="preserve">(заседания Коллегиального органа по пересмотру решения и (или) предписания территориального антимонопольного органа) </w:t>
      </w:r>
      <w:r w:rsidR="007401AB">
        <w:rPr>
          <w:rFonts w:eastAsia="Arial" w:cs="Arial"/>
          <w:sz w:val="28"/>
          <w:szCs w:val="28"/>
        </w:rPr>
        <w:t>устанавливают соединение.</w:t>
      </w:r>
    </w:p>
    <w:p w:rsidR="00696A01" w:rsidRPr="005E65B7" w:rsidRDefault="00800D1A" w:rsidP="007401AB">
      <w:pPr>
        <w:pStyle w:val="Standard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О готовности оборудования указанные лица докладывают </w:t>
      </w:r>
      <w:r w:rsidR="00DD24D0">
        <w:rPr>
          <w:rFonts w:eastAsia="Arial" w:cs="Arial"/>
          <w:sz w:val="28"/>
          <w:szCs w:val="28"/>
        </w:rPr>
        <w:t xml:space="preserve">в соответствующий территориальный антимонопольный орган или структурное </w:t>
      </w:r>
      <w:r w:rsidR="00D81229">
        <w:rPr>
          <w:rFonts w:eastAsia="Arial" w:cs="Arial"/>
          <w:sz w:val="28"/>
          <w:szCs w:val="28"/>
        </w:rPr>
        <w:t xml:space="preserve">подразделение </w:t>
      </w:r>
      <w:r w:rsidR="00DD24D0">
        <w:rPr>
          <w:rFonts w:eastAsia="Arial" w:cs="Arial"/>
          <w:sz w:val="28"/>
          <w:szCs w:val="28"/>
        </w:rPr>
        <w:t xml:space="preserve">Федеральной антимонопольной службы, ответственные </w:t>
      </w:r>
      <w:r w:rsidR="00BB579D" w:rsidRPr="005E65B7">
        <w:rPr>
          <w:rFonts w:eastAsia="Arial" w:cs="Arial"/>
          <w:sz w:val="28"/>
          <w:szCs w:val="28"/>
        </w:rPr>
        <w:t>за рассмотрение дела о нарушении антимонопольного законодательства</w:t>
      </w:r>
      <w:r w:rsidR="007401AB">
        <w:rPr>
          <w:rFonts w:eastAsia="Arial" w:cs="Arial"/>
          <w:sz w:val="28"/>
          <w:szCs w:val="28"/>
        </w:rPr>
        <w:t xml:space="preserve"> (при пересмотре решения и (или) предписания территориального антимонопольного органа – в Правовое управление Федеральной антимонопольной службы)</w:t>
      </w:r>
      <w:r w:rsidRPr="005E65B7">
        <w:rPr>
          <w:rFonts w:eastAsia="Arial" w:cs="Arial"/>
          <w:sz w:val="28"/>
          <w:szCs w:val="28"/>
        </w:rPr>
        <w:t>.</w:t>
      </w:r>
    </w:p>
    <w:p w:rsidR="00696A01" w:rsidRPr="005E65B7" w:rsidRDefault="00800D1A" w:rsidP="00696A01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>Если ухудшение качества связи происходит в ходе рассмотрения дела о нарушении ант</w:t>
      </w:r>
      <w:r w:rsidR="00002945" w:rsidRPr="005E65B7">
        <w:rPr>
          <w:rFonts w:eastAsia="Arial" w:cs="Arial"/>
          <w:sz w:val="28"/>
          <w:szCs w:val="28"/>
        </w:rPr>
        <w:t>и</w:t>
      </w:r>
      <w:r w:rsidRPr="005E65B7">
        <w:rPr>
          <w:rFonts w:eastAsia="Arial" w:cs="Arial"/>
          <w:sz w:val="28"/>
          <w:szCs w:val="28"/>
        </w:rPr>
        <w:t xml:space="preserve">монопольного законодательства, </w:t>
      </w:r>
      <w:r w:rsidR="00BB579D" w:rsidRPr="005E65B7">
        <w:rPr>
          <w:rFonts w:eastAsia="Arial" w:cs="Arial"/>
          <w:sz w:val="28"/>
          <w:szCs w:val="28"/>
        </w:rPr>
        <w:t>председатель Комиссии</w:t>
      </w:r>
      <w:r w:rsidR="00DD24D0">
        <w:rPr>
          <w:rFonts w:eastAsia="Arial" w:cs="Arial"/>
          <w:sz w:val="28"/>
          <w:szCs w:val="28"/>
        </w:rPr>
        <w:t xml:space="preserve"> (председатель Коллегиального органа)</w:t>
      </w:r>
      <w:r w:rsidR="00BB579D" w:rsidRPr="005E65B7">
        <w:rPr>
          <w:rFonts w:eastAsia="Arial" w:cs="Arial"/>
          <w:sz w:val="28"/>
          <w:szCs w:val="28"/>
        </w:rPr>
        <w:t xml:space="preserve"> </w:t>
      </w:r>
      <w:r w:rsidRPr="005E65B7">
        <w:rPr>
          <w:rFonts w:eastAsia="Arial" w:cs="Arial"/>
          <w:sz w:val="28"/>
          <w:szCs w:val="28"/>
        </w:rPr>
        <w:t>объявляет перерыв по техническим причинам</w:t>
      </w:r>
      <w:r w:rsidR="00696A01" w:rsidRPr="005E65B7">
        <w:rPr>
          <w:rFonts w:eastAsia="Arial" w:cs="Arial"/>
          <w:sz w:val="28"/>
          <w:szCs w:val="28"/>
        </w:rPr>
        <w:t>.</w:t>
      </w:r>
    </w:p>
    <w:p w:rsidR="005E65B7" w:rsidRPr="005E65B7" w:rsidRDefault="00800D1A" w:rsidP="005E65B7">
      <w:pPr>
        <w:pStyle w:val="Standard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При невозможности оперативного устранения технической </w:t>
      </w:r>
      <w:r w:rsidRPr="005E65B7">
        <w:rPr>
          <w:rFonts w:eastAsia="Arial" w:cs="Arial"/>
          <w:sz w:val="28"/>
          <w:szCs w:val="28"/>
        </w:rPr>
        <w:lastRenderedPageBreak/>
        <w:t xml:space="preserve">неисправности </w:t>
      </w:r>
      <w:r w:rsidR="00BB579D" w:rsidRPr="005E65B7">
        <w:rPr>
          <w:rFonts w:eastAsia="Arial" w:cs="Arial"/>
          <w:sz w:val="28"/>
          <w:szCs w:val="28"/>
        </w:rPr>
        <w:t>председатель Комиссии</w:t>
      </w:r>
      <w:r w:rsidRPr="005E65B7">
        <w:rPr>
          <w:rFonts w:eastAsia="Arial" w:cs="Arial"/>
          <w:sz w:val="28"/>
          <w:szCs w:val="28"/>
        </w:rPr>
        <w:t xml:space="preserve"> </w:t>
      </w:r>
      <w:r w:rsidR="00DD24D0">
        <w:rPr>
          <w:rFonts w:eastAsia="Arial" w:cs="Arial"/>
          <w:sz w:val="28"/>
          <w:szCs w:val="28"/>
        </w:rPr>
        <w:t xml:space="preserve">(председатель Коллегиального органа) </w:t>
      </w:r>
      <w:r w:rsidRPr="005E65B7">
        <w:rPr>
          <w:rFonts w:eastAsia="Arial" w:cs="Arial"/>
          <w:sz w:val="28"/>
          <w:szCs w:val="28"/>
        </w:rPr>
        <w:t xml:space="preserve">незамедлительно информирует об этом лиц, участвующих в деле </w:t>
      </w:r>
      <w:r w:rsidR="00DD24D0">
        <w:rPr>
          <w:rFonts w:eastAsia="Arial" w:cs="Arial"/>
          <w:sz w:val="28"/>
          <w:szCs w:val="28"/>
        </w:rPr>
        <w:t>о нарушении антимонопольного законодательства и соответствующий территориальный антимонопольный орган</w:t>
      </w:r>
      <w:r w:rsidR="00696A01" w:rsidRPr="005E65B7">
        <w:rPr>
          <w:rFonts w:eastAsia="Arial" w:cs="Arial"/>
          <w:sz w:val="28"/>
          <w:szCs w:val="28"/>
        </w:rPr>
        <w:t>.</w:t>
      </w:r>
    </w:p>
    <w:p w:rsidR="005E65B7" w:rsidRPr="005E65B7" w:rsidRDefault="00800D1A" w:rsidP="005E65B7">
      <w:pPr>
        <w:pStyle w:val="Standard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>Если в день рассмотрения дела о нарушении ант</w:t>
      </w:r>
      <w:r w:rsidR="00002945" w:rsidRPr="005E65B7">
        <w:rPr>
          <w:rFonts w:eastAsia="Arial" w:cs="Arial"/>
          <w:sz w:val="28"/>
          <w:szCs w:val="28"/>
        </w:rPr>
        <w:t>и</w:t>
      </w:r>
      <w:r w:rsidRPr="005E65B7">
        <w:rPr>
          <w:rFonts w:eastAsia="Arial" w:cs="Arial"/>
          <w:sz w:val="28"/>
          <w:szCs w:val="28"/>
        </w:rPr>
        <w:t xml:space="preserve">монопольного законодательства </w:t>
      </w:r>
      <w:r w:rsidR="00F45F22">
        <w:rPr>
          <w:rFonts w:eastAsia="Arial" w:cs="Arial"/>
          <w:sz w:val="28"/>
          <w:szCs w:val="28"/>
        </w:rPr>
        <w:t xml:space="preserve">(заседания Коллегиального органа) </w:t>
      </w:r>
      <w:r w:rsidRPr="005E65B7">
        <w:rPr>
          <w:rFonts w:eastAsia="Arial" w:cs="Arial"/>
          <w:sz w:val="28"/>
          <w:szCs w:val="28"/>
        </w:rPr>
        <w:t xml:space="preserve">не удалось установить связь и осуществить </w:t>
      </w:r>
      <w:r w:rsidR="00BB579D" w:rsidRPr="005E65B7">
        <w:rPr>
          <w:rFonts w:eastAsia="Arial" w:cs="Arial"/>
          <w:sz w:val="28"/>
          <w:szCs w:val="28"/>
        </w:rPr>
        <w:t xml:space="preserve">видео-конференц-связи </w:t>
      </w:r>
      <w:r w:rsidRPr="005E65B7">
        <w:rPr>
          <w:rFonts w:eastAsia="Arial" w:cs="Arial"/>
          <w:sz w:val="28"/>
          <w:szCs w:val="28"/>
        </w:rPr>
        <w:t xml:space="preserve">по техническим, организационным либо иным причинам, в протоколе </w:t>
      </w:r>
      <w:r w:rsidR="00BB579D" w:rsidRPr="005E65B7">
        <w:rPr>
          <w:rFonts w:eastAsia="Arial" w:cs="Arial"/>
          <w:sz w:val="28"/>
          <w:szCs w:val="28"/>
        </w:rPr>
        <w:t xml:space="preserve">заседания Комиссии </w:t>
      </w:r>
      <w:r w:rsidR="00DD24D0">
        <w:rPr>
          <w:rFonts w:eastAsia="Arial" w:cs="Arial"/>
          <w:sz w:val="28"/>
          <w:szCs w:val="28"/>
        </w:rPr>
        <w:t xml:space="preserve">(заседания Коллегиального органа) </w:t>
      </w:r>
      <w:r w:rsidRPr="005E65B7">
        <w:rPr>
          <w:rFonts w:eastAsia="Arial" w:cs="Arial"/>
          <w:sz w:val="28"/>
          <w:szCs w:val="28"/>
        </w:rPr>
        <w:t xml:space="preserve">указываются явка лиц, участвующих в деле, и причины невозможности проведения </w:t>
      </w:r>
      <w:r w:rsidR="00BB579D" w:rsidRPr="005E65B7">
        <w:rPr>
          <w:rFonts w:eastAsia="Arial" w:cs="Arial"/>
          <w:sz w:val="28"/>
          <w:szCs w:val="28"/>
        </w:rPr>
        <w:t xml:space="preserve">видео-конференц-связи </w:t>
      </w:r>
      <w:r w:rsidRPr="005E65B7">
        <w:rPr>
          <w:rFonts w:eastAsia="Arial" w:cs="Arial"/>
          <w:sz w:val="28"/>
          <w:szCs w:val="28"/>
        </w:rPr>
        <w:t>в назначенный день.</w:t>
      </w:r>
    </w:p>
    <w:p w:rsidR="00370C7E" w:rsidRPr="005E65B7" w:rsidRDefault="00800D1A" w:rsidP="005E65B7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5E65B7">
        <w:rPr>
          <w:rFonts w:eastAsia="Arial" w:cs="Arial"/>
          <w:sz w:val="28"/>
          <w:szCs w:val="28"/>
        </w:rPr>
        <w:t xml:space="preserve">В случае неявки на </w:t>
      </w:r>
      <w:r w:rsidR="00BB579D" w:rsidRPr="005E65B7">
        <w:rPr>
          <w:rFonts w:eastAsia="Arial" w:cs="Arial"/>
          <w:sz w:val="28"/>
          <w:szCs w:val="28"/>
        </w:rPr>
        <w:t>заседание Комиссии</w:t>
      </w:r>
      <w:r w:rsidRPr="005E65B7">
        <w:rPr>
          <w:rFonts w:eastAsia="Arial" w:cs="Arial"/>
          <w:sz w:val="28"/>
          <w:szCs w:val="28"/>
        </w:rPr>
        <w:t xml:space="preserve"> лица, заявившего ходатайство об участии в рассмотрении дела о нарушении ант</w:t>
      </w:r>
      <w:r w:rsidR="00002945" w:rsidRPr="005E65B7">
        <w:rPr>
          <w:rFonts w:eastAsia="Arial" w:cs="Arial"/>
          <w:sz w:val="28"/>
          <w:szCs w:val="28"/>
        </w:rPr>
        <w:t>и</w:t>
      </w:r>
      <w:r w:rsidRPr="005E65B7">
        <w:rPr>
          <w:rFonts w:eastAsia="Arial" w:cs="Arial"/>
          <w:sz w:val="28"/>
          <w:szCs w:val="28"/>
        </w:rPr>
        <w:t xml:space="preserve">монопольного законодательства путем использования систем </w:t>
      </w:r>
      <w:r w:rsidR="00BB579D" w:rsidRPr="005E65B7">
        <w:rPr>
          <w:rFonts w:eastAsia="Arial" w:cs="Arial"/>
          <w:sz w:val="28"/>
          <w:szCs w:val="28"/>
        </w:rPr>
        <w:t>видео-конференц-связи</w:t>
      </w:r>
      <w:r w:rsidRPr="005E65B7">
        <w:rPr>
          <w:rFonts w:eastAsia="Arial" w:cs="Arial"/>
          <w:sz w:val="28"/>
          <w:szCs w:val="28"/>
        </w:rPr>
        <w:t xml:space="preserve">, </w:t>
      </w:r>
      <w:r w:rsidR="00BB579D" w:rsidRPr="005E65B7">
        <w:rPr>
          <w:rFonts w:eastAsia="Arial" w:cs="Arial"/>
          <w:sz w:val="28"/>
          <w:szCs w:val="28"/>
        </w:rPr>
        <w:t>председатель Комиссии</w:t>
      </w:r>
      <w:r w:rsidRPr="005E65B7">
        <w:rPr>
          <w:rFonts w:eastAsia="Arial" w:cs="Arial"/>
          <w:sz w:val="28"/>
          <w:szCs w:val="28"/>
        </w:rPr>
        <w:t xml:space="preserve"> информирует об этом лиц, участвующих в деле</w:t>
      </w:r>
      <w:r w:rsidR="00BB579D" w:rsidRPr="005E65B7">
        <w:rPr>
          <w:rFonts w:eastAsia="Arial" w:cs="Arial"/>
          <w:sz w:val="28"/>
          <w:szCs w:val="28"/>
        </w:rPr>
        <w:t>.</w:t>
      </w:r>
      <w:r w:rsidRPr="005E65B7">
        <w:rPr>
          <w:rFonts w:eastAsia="Arial" w:cs="Arial"/>
          <w:sz w:val="28"/>
          <w:szCs w:val="28"/>
        </w:rPr>
        <w:t xml:space="preserve"> </w:t>
      </w:r>
      <w:r w:rsidR="00BB579D" w:rsidRPr="005E65B7">
        <w:rPr>
          <w:rFonts w:eastAsia="Arial" w:cs="Arial"/>
          <w:sz w:val="28"/>
          <w:szCs w:val="28"/>
        </w:rPr>
        <w:t xml:space="preserve">Решение </w:t>
      </w:r>
      <w:r w:rsidRPr="005E65B7">
        <w:rPr>
          <w:rFonts w:eastAsia="Arial" w:cs="Arial"/>
          <w:sz w:val="28"/>
          <w:szCs w:val="28"/>
        </w:rPr>
        <w:t>о продолжении рассмотрения дела о нарушении ант</w:t>
      </w:r>
      <w:r w:rsidR="00002945" w:rsidRPr="005E65B7">
        <w:rPr>
          <w:rFonts w:eastAsia="Arial" w:cs="Arial"/>
          <w:sz w:val="28"/>
          <w:szCs w:val="28"/>
        </w:rPr>
        <w:t>и</w:t>
      </w:r>
      <w:r w:rsidRPr="005E65B7">
        <w:rPr>
          <w:rFonts w:eastAsia="Arial" w:cs="Arial"/>
          <w:sz w:val="28"/>
          <w:szCs w:val="28"/>
        </w:rPr>
        <w:t xml:space="preserve">монопольного законодательства </w:t>
      </w:r>
      <w:r w:rsidR="00BB579D" w:rsidRPr="005E65B7">
        <w:rPr>
          <w:rFonts w:eastAsia="Arial" w:cs="Arial"/>
          <w:sz w:val="28"/>
          <w:szCs w:val="28"/>
        </w:rPr>
        <w:t xml:space="preserve">с использованием систем видео-конференц-связи в таком случае решается Комиссией </w:t>
      </w:r>
      <w:r w:rsidR="007401AB">
        <w:rPr>
          <w:rFonts w:eastAsia="Arial" w:cs="Arial"/>
          <w:sz w:val="28"/>
          <w:szCs w:val="28"/>
        </w:rPr>
        <w:t xml:space="preserve">(Коллегиальным органом) </w:t>
      </w:r>
      <w:r w:rsidRPr="005E65B7">
        <w:rPr>
          <w:rFonts w:eastAsia="Arial" w:cs="Arial"/>
          <w:sz w:val="28"/>
          <w:szCs w:val="28"/>
        </w:rPr>
        <w:t>с учетом мнения сторон</w:t>
      </w:r>
      <w:r w:rsidR="00BB579D" w:rsidRPr="005E65B7">
        <w:rPr>
          <w:rFonts w:eastAsia="Arial" w:cs="Arial"/>
          <w:sz w:val="28"/>
          <w:szCs w:val="28"/>
        </w:rPr>
        <w:t xml:space="preserve"> и отражается в протоколе заседания Комиссии</w:t>
      </w:r>
      <w:r w:rsidRPr="005E65B7">
        <w:rPr>
          <w:rFonts w:eastAsia="Arial" w:cs="Arial"/>
          <w:sz w:val="28"/>
          <w:szCs w:val="28"/>
        </w:rPr>
        <w:t>.</w:t>
      </w:r>
    </w:p>
    <w:p w:rsidR="00370C7E" w:rsidRPr="005E65B7" w:rsidRDefault="00800D1A" w:rsidP="00344038">
      <w:pPr>
        <w:pStyle w:val="Standard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44038">
        <w:rPr>
          <w:rFonts w:eastAsia="Arial" w:cs="Arial"/>
          <w:sz w:val="28"/>
          <w:szCs w:val="28"/>
        </w:rPr>
        <w:t xml:space="preserve">На время принятия </w:t>
      </w:r>
      <w:r w:rsidR="00696A01" w:rsidRPr="00344038">
        <w:rPr>
          <w:rFonts w:eastAsia="Arial" w:cs="Arial"/>
          <w:sz w:val="28"/>
          <w:szCs w:val="28"/>
        </w:rPr>
        <w:t xml:space="preserve">Комиссией </w:t>
      </w:r>
      <w:r w:rsidRPr="00344038">
        <w:rPr>
          <w:rFonts w:eastAsia="Arial" w:cs="Arial"/>
          <w:sz w:val="28"/>
          <w:szCs w:val="28"/>
        </w:rPr>
        <w:t xml:space="preserve">решения </w:t>
      </w:r>
      <w:r w:rsidR="00696A01" w:rsidRPr="00344038">
        <w:rPr>
          <w:rFonts w:eastAsia="Arial" w:cs="Arial"/>
          <w:sz w:val="28"/>
          <w:szCs w:val="28"/>
        </w:rPr>
        <w:t xml:space="preserve">по делу </w:t>
      </w:r>
      <w:r w:rsidRPr="00344038">
        <w:rPr>
          <w:rFonts w:eastAsia="Arial" w:cs="Arial"/>
          <w:sz w:val="28"/>
          <w:szCs w:val="28"/>
        </w:rPr>
        <w:t>о нарушении ант</w:t>
      </w:r>
      <w:r w:rsidR="00002945" w:rsidRPr="00344038">
        <w:rPr>
          <w:rFonts w:eastAsia="Arial" w:cs="Arial"/>
          <w:sz w:val="28"/>
          <w:szCs w:val="28"/>
        </w:rPr>
        <w:t>и</w:t>
      </w:r>
      <w:r w:rsidRPr="00344038">
        <w:rPr>
          <w:rFonts w:eastAsia="Arial" w:cs="Arial"/>
          <w:sz w:val="28"/>
          <w:szCs w:val="28"/>
        </w:rPr>
        <w:t xml:space="preserve">монопольного законодательства </w:t>
      </w:r>
      <w:r w:rsidR="00F45F22" w:rsidRPr="00344038">
        <w:rPr>
          <w:rFonts w:eastAsia="Arial" w:cs="Arial"/>
          <w:sz w:val="28"/>
          <w:szCs w:val="28"/>
        </w:rPr>
        <w:t xml:space="preserve">(Коллегиальным органом решения по итогам рассмотрения жалобы на решение и (или) предписание территориального антимонопольного органа) </w:t>
      </w:r>
      <w:r w:rsidRPr="00344038">
        <w:rPr>
          <w:rFonts w:eastAsia="Arial" w:cs="Arial"/>
          <w:sz w:val="28"/>
          <w:szCs w:val="28"/>
        </w:rPr>
        <w:t xml:space="preserve">трансляция </w:t>
      </w:r>
      <w:r w:rsidR="00002945" w:rsidRPr="00344038">
        <w:rPr>
          <w:rFonts w:eastAsia="Arial" w:cs="Arial"/>
          <w:sz w:val="28"/>
          <w:szCs w:val="28"/>
        </w:rPr>
        <w:t>аудио-</w:t>
      </w:r>
      <w:r w:rsidRPr="00344038">
        <w:rPr>
          <w:rFonts w:eastAsia="Arial" w:cs="Arial"/>
          <w:sz w:val="28"/>
          <w:szCs w:val="28"/>
        </w:rPr>
        <w:t>видеосигнала прерывается. Перед объявлением принятого решения трансляци</w:t>
      </w:r>
      <w:r w:rsidR="00D81229">
        <w:rPr>
          <w:rFonts w:eastAsia="Arial" w:cs="Arial"/>
          <w:sz w:val="28"/>
          <w:szCs w:val="28"/>
        </w:rPr>
        <w:t>я</w:t>
      </w:r>
      <w:r w:rsidRPr="00344038">
        <w:rPr>
          <w:rFonts w:eastAsia="Arial" w:cs="Arial"/>
          <w:sz w:val="28"/>
          <w:szCs w:val="28"/>
        </w:rPr>
        <w:t xml:space="preserve"> аудио</w:t>
      </w:r>
      <w:r w:rsidR="00002945" w:rsidRPr="00344038">
        <w:rPr>
          <w:rFonts w:eastAsia="Arial" w:cs="Arial"/>
          <w:sz w:val="28"/>
          <w:szCs w:val="28"/>
        </w:rPr>
        <w:t>-</w:t>
      </w:r>
      <w:r w:rsidRPr="00344038">
        <w:rPr>
          <w:rFonts w:eastAsia="Arial" w:cs="Arial"/>
          <w:sz w:val="28"/>
          <w:szCs w:val="28"/>
        </w:rPr>
        <w:t>видеосигнала восстанавлива</w:t>
      </w:r>
      <w:r w:rsidR="00D81229">
        <w:rPr>
          <w:rFonts w:eastAsia="Arial" w:cs="Arial"/>
          <w:sz w:val="28"/>
          <w:szCs w:val="28"/>
        </w:rPr>
        <w:t>ется</w:t>
      </w:r>
      <w:r w:rsidRPr="00344038">
        <w:rPr>
          <w:rFonts w:eastAsia="Arial" w:cs="Arial"/>
          <w:sz w:val="28"/>
          <w:szCs w:val="28"/>
        </w:rPr>
        <w:t>.</w:t>
      </w:r>
    </w:p>
    <w:sectPr w:rsidR="00370C7E" w:rsidRPr="005E65B7">
      <w:headerReference w:type="default" r:id="rId8"/>
      <w:footerReference w:type="default" r:id="rId9"/>
      <w:footerReference w:type="first" r:id="rId10"/>
      <w:pgSz w:w="11906" w:h="16838"/>
      <w:pgMar w:top="1134" w:right="1134" w:bottom="1700" w:left="1134" w:header="720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33" w:rsidRDefault="00D42E33">
      <w:r>
        <w:separator/>
      </w:r>
    </w:p>
  </w:endnote>
  <w:endnote w:type="continuationSeparator" w:id="0">
    <w:p w:rsidR="00D42E33" w:rsidRDefault="00D4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1A" w:rsidRDefault="007D731E">
    <w:pPr>
      <w:pStyle w:val="a5"/>
      <w:jc w:val="right"/>
    </w:pPr>
    <w:r>
      <w:rPr>
        <w:noProof/>
        <w:lang w:eastAsia="ru-RU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haracter">
                <wp:posOffset>179705</wp:posOffset>
              </wp:positionH>
              <wp:positionV relativeFrom="page">
                <wp:posOffset>10332084</wp:posOffset>
              </wp:positionV>
              <wp:extent cx="1224280" cy="251460"/>
              <wp:effectExtent l="0" t="0" r="0" b="0"/>
              <wp:wrapSquare wrapText="bothSides"/>
              <wp:docPr id="3" name="SpdTextFra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4280" cy="2514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00D1A" w:rsidRDefault="00800D1A">
                          <w:pPr>
                            <w:pStyle w:val="Framecontents"/>
                          </w:pPr>
                          <w:r>
                            <w:t>2016-135633(1)</w:t>
                          </w:r>
                        </w:p>
                      </w:txbxContent>
                    </wps:txbx>
                    <wps:bodyPr vert="horz" wrap="none" lIns="54000" tIns="179640" rIns="179640" bIns="5400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pdTextFrame" o:spid="_x0000_s1026" type="#_x0000_t202" style="position:absolute;margin-left:14.15pt;margin-top:813.55pt;width:96.4pt;height:19.8pt;z-index:251656704;visibility:visible;mso-wrap-style:non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" filled="f" stroked="f">
              <v:path arrowok="t"/>
              <v:textbox style="mso-fit-shape-to-text:t" inset="1.5mm,4.99mm,4.99mm,1.5mm">
                <w:txbxContent>
                  <w:p w:rsidR="00800D1A" w:rsidRDefault="00800D1A">
                    <w:pPr>
                      <w:pStyle w:val="Framecontents"/>
                    </w:pPr>
                    <w:r>
                      <w:t>2016-135633(1)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1A" w:rsidRDefault="007D731E">
    <w:pPr>
      <w:pStyle w:val="a5"/>
      <w:jc w:val="both"/>
    </w:pPr>
    <w:r>
      <w:rPr>
        <w:noProof/>
        <w:lang w:eastAsia="ru-RU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haracter">
                <wp:posOffset>179705</wp:posOffset>
              </wp:positionH>
              <wp:positionV relativeFrom="page">
                <wp:posOffset>10332084</wp:posOffset>
              </wp:positionV>
              <wp:extent cx="1224280" cy="251460"/>
              <wp:effectExtent l="0" t="0" r="0" b="0"/>
              <wp:wrapSquare wrapText="bothSides"/>
              <wp:docPr id="2" name="SpdText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4280" cy="2514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00D1A" w:rsidRDefault="00800D1A">
                          <w:pPr>
                            <w:pStyle w:val="Framecontents"/>
                          </w:pPr>
                          <w:r>
                            <w:t>2016-135633(1)</w:t>
                          </w:r>
                        </w:p>
                      </w:txbxContent>
                    </wps:txbx>
                    <wps:bodyPr vert="horz" wrap="none" lIns="54000" tIns="179640" rIns="179640" bIns="5400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pdTextFrame1" o:spid="_x0000_s1027" type="#_x0000_t202" style="position:absolute;margin-left:14.15pt;margin-top:813.55pt;width:96.4pt;height:19.8pt;z-index:251657728;visibility:visible;mso-wrap-style:non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" filled="f" stroked="f">
              <v:path arrowok="t"/>
              <v:textbox style="mso-fit-shape-to-text:t" inset="1.5mm,4.99mm,4.99mm,1.5mm">
                <w:txbxContent>
                  <w:p w:rsidR="00800D1A" w:rsidRDefault="00800D1A">
                    <w:pPr>
                      <w:pStyle w:val="Framecontents"/>
                    </w:pPr>
                    <w:r>
                      <w:t>2016-135633(1)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1296035" cy="280670"/>
          <wp:effectExtent l="0" t="0" r="0" b="5080"/>
          <wp:wrapTopAndBottom/>
          <wp:docPr id="1" name="Spd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d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33" w:rsidRDefault="00D42E33">
      <w:r>
        <w:rPr>
          <w:color w:val="000000"/>
        </w:rPr>
        <w:separator/>
      </w:r>
    </w:p>
  </w:footnote>
  <w:footnote w:type="continuationSeparator" w:id="0">
    <w:p w:rsidR="00D42E33" w:rsidRDefault="00D4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1A" w:rsidRPr="00002945" w:rsidRDefault="00800D1A">
    <w:pPr>
      <w:pStyle w:val="a6"/>
      <w:jc w:val="center"/>
      <w:rPr>
        <w:sz w:val="28"/>
        <w:szCs w:val="28"/>
      </w:rPr>
    </w:pPr>
    <w:r w:rsidRPr="00002945">
      <w:rPr>
        <w:sz w:val="28"/>
        <w:szCs w:val="28"/>
      </w:rPr>
      <w:fldChar w:fldCharType="begin"/>
    </w:r>
    <w:r w:rsidRPr="00002945">
      <w:rPr>
        <w:sz w:val="28"/>
        <w:szCs w:val="28"/>
      </w:rPr>
      <w:instrText xml:space="preserve"> PAGE </w:instrText>
    </w:r>
    <w:r w:rsidRPr="00002945">
      <w:rPr>
        <w:sz w:val="28"/>
        <w:szCs w:val="28"/>
      </w:rPr>
      <w:fldChar w:fldCharType="separate"/>
    </w:r>
    <w:r w:rsidR="007D731E">
      <w:rPr>
        <w:noProof/>
        <w:sz w:val="28"/>
        <w:szCs w:val="28"/>
      </w:rPr>
      <w:t>8</w:t>
    </w:r>
    <w:r w:rsidRPr="0000294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B3866"/>
    <w:multiLevelType w:val="multilevel"/>
    <w:tmpl w:val="BF50F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531F05"/>
    <w:multiLevelType w:val="hybridMultilevel"/>
    <w:tmpl w:val="8A66D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D3613"/>
    <w:multiLevelType w:val="hybridMultilevel"/>
    <w:tmpl w:val="F2925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7E"/>
    <w:rsid w:val="00002945"/>
    <w:rsid w:val="00030D30"/>
    <w:rsid w:val="0003781E"/>
    <w:rsid w:val="000C0508"/>
    <w:rsid w:val="000E7920"/>
    <w:rsid w:val="00194155"/>
    <w:rsid w:val="00287202"/>
    <w:rsid w:val="00344038"/>
    <w:rsid w:val="00353C8F"/>
    <w:rsid w:val="00370C7E"/>
    <w:rsid w:val="00504765"/>
    <w:rsid w:val="005441DF"/>
    <w:rsid w:val="005E65B7"/>
    <w:rsid w:val="005E6D43"/>
    <w:rsid w:val="005F7859"/>
    <w:rsid w:val="00671EC4"/>
    <w:rsid w:val="00696A01"/>
    <w:rsid w:val="006A794B"/>
    <w:rsid w:val="006D5190"/>
    <w:rsid w:val="00705C73"/>
    <w:rsid w:val="007401AB"/>
    <w:rsid w:val="007827DE"/>
    <w:rsid w:val="00782E2B"/>
    <w:rsid w:val="007B5020"/>
    <w:rsid w:val="007D731E"/>
    <w:rsid w:val="00800D1A"/>
    <w:rsid w:val="00820E18"/>
    <w:rsid w:val="0085706F"/>
    <w:rsid w:val="009362C8"/>
    <w:rsid w:val="009C0F27"/>
    <w:rsid w:val="00B55848"/>
    <w:rsid w:val="00BB579D"/>
    <w:rsid w:val="00BB7108"/>
    <w:rsid w:val="00BE6479"/>
    <w:rsid w:val="00C40E07"/>
    <w:rsid w:val="00C864F7"/>
    <w:rsid w:val="00CA79B6"/>
    <w:rsid w:val="00D42E33"/>
    <w:rsid w:val="00D81229"/>
    <w:rsid w:val="00DB24A1"/>
    <w:rsid w:val="00DD24D0"/>
    <w:rsid w:val="00DF2412"/>
    <w:rsid w:val="00E95AD5"/>
    <w:rsid w:val="00EF1B16"/>
    <w:rsid w:val="00F03B37"/>
    <w:rsid w:val="00F45F22"/>
    <w:rsid w:val="00F47543"/>
    <w:rsid w:val="00F62775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3B91B-1F8B-45EB-8C87-FBE49A84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920"/>
    <w:rPr>
      <w:rFonts w:ascii="Segoe UI" w:hAnsi="Segoe UI"/>
      <w:sz w:val="18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E792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632C-D68C-477C-A376-17082435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Авшарян Альберт Каренович</dc:creator>
  <cp:keywords/>
  <cp:lastModifiedBy>Васильева Татьяна Витальевна</cp:lastModifiedBy>
  <cp:revision>2</cp:revision>
  <cp:lastPrinted>2017-03-10T14:23:00Z</cp:lastPrinted>
  <dcterms:created xsi:type="dcterms:W3CDTF">2017-03-10T14:23:00Z</dcterms:created>
  <dcterms:modified xsi:type="dcterms:W3CDTF">2017-03-10T14:23:00Z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