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28" w:rsidRDefault="002F6A28">
      <w:pPr>
        <w:pStyle w:val="ConsPlusNormal"/>
        <w:jc w:val="both"/>
        <w:outlineLvl w:val="0"/>
      </w:pPr>
      <w:bookmarkStart w:id="0" w:name="_GoBack"/>
      <w:bookmarkEnd w:id="0"/>
    </w:p>
    <w:p w:rsidR="002F6A28" w:rsidRDefault="002F6A28">
      <w:pPr>
        <w:pStyle w:val="ConsPlusNormal"/>
        <w:outlineLvl w:val="0"/>
      </w:pPr>
      <w:r>
        <w:t>Зарегистрировано в Минюсте России 26 апреля 2019 г. N 54532</w:t>
      </w:r>
    </w:p>
    <w:p w:rsidR="002F6A28" w:rsidRDefault="002F6A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</w:pPr>
      <w:r>
        <w:t>ФЕДЕРАЛЬНАЯ АНТИМОНОПОЛЬНАЯ СЛУЖБА</w:t>
      </w:r>
    </w:p>
    <w:p w:rsidR="002F6A28" w:rsidRDefault="002F6A28">
      <w:pPr>
        <w:pStyle w:val="ConsPlusTitle"/>
        <w:jc w:val="center"/>
      </w:pPr>
    </w:p>
    <w:p w:rsidR="002F6A28" w:rsidRDefault="002F6A28">
      <w:pPr>
        <w:pStyle w:val="ConsPlusTitle"/>
        <w:jc w:val="center"/>
      </w:pPr>
      <w:r>
        <w:t>ПРИКАЗ</w:t>
      </w:r>
    </w:p>
    <w:p w:rsidR="002F6A28" w:rsidRDefault="002F6A28">
      <w:pPr>
        <w:pStyle w:val="ConsPlusTitle"/>
        <w:jc w:val="center"/>
      </w:pPr>
      <w:r>
        <w:t>от 27 марта 2019 г. N 382/19</w:t>
      </w:r>
    </w:p>
    <w:p w:rsidR="002F6A28" w:rsidRDefault="002F6A28">
      <w:pPr>
        <w:pStyle w:val="ConsPlusTitle"/>
        <w:jc w:val="center"/>
      </w:pPr>
    </w:p>
    <w:p w:rsidR="002F6A28" w:rsidRDefault="002F6A28">
      <w:pPr>
        <w:pStyle w:val="ConsPlusTitle"/>
        <w:jc w:val="center"/>
      </w:pPr>
      <w:r>
        <w:t>ОБ УТВЕРЖДЕНИИ АДМИНИСТРАТИВНОГО РЕГЛАМЕНТА</w:t>
      </w:r>
    </w:p>
    <w:p w:rsidR="002F6A28" w:rsidRDefault="002F6A28">
      <w:pPr>
        <w:pStyle w:val="ConsPlusTitle"/>
        <w:jc w:val="center"/>
      </w:pPr>
      <w:r>
        <w:t>ФЕДЕРАЛЬНОЙ АНТИМОНОПОЛЬНОЙ СЛУЖБЫ ПО ПРЕДОСТАВЛЕНИЮ</w:t>
      </w:r>
    </w:p>
    <w:p w:rsidR="002F6A28" w:rsidRDefault="002F6A28">
      <w:pPr>
        <w:pStyle w:val="ConsPlusTitle"/>
        <w:jc w:val="center"/>
      </w:pPr>
      <w:r>
        <w:t>ГОСУДАРСТВЕННОЙ УСЛУГИ ПО РАССМОТРЕНИЮ УВЕДОМЛЕНИЙ</w:t>
      </w:r>
    </w:p>
    <w:p w:rsidR="002F6A28" w:rsidRDefault="002F6A28">
      <w:pPr>
        <w:pStyle w:val="ConsPlusTitle"/>
        <w:jc w:val="center"/>
      </w:pPr>
      <w:r>
        <w:t>О ПРИОБРЕТЕНИИ ИНОСТРАННЫМ ИНВЕСТОРОМ ИЛИ ГРУППОЙ ЛИЦ,</w:t>
      </w:r>
    </w:p>
    <w:p w:rsidR="002F6A28" w:rsidRDefault="002F6A28">
      <w:pPr>
        <w:pStyle w:val="ConsPlusTitle"/>
        <w:jc w:val="center"/>
      </w:pPr>
      <w:r>
        <w:t>В КОТОРУЮ ВХОДИТ ИНОСТРАННЫЙ ИНВЕСТОР, ПЯТИ И БОЛЕЕ</w:t>
      </w:r>
    </w:p>
    <w:p w:rsidR="002F6A28" w:rsidRDefault="002F6A28">
      <w:pPr>
        <w:pStyle w:val="ConsPlusTitle"/>
        <w:jc w:val="center"/>
      </w:pPr>
      <w:r>
        <w:t>ПРОЦЕНТОВ АКЦИЙ (ДОЛЕЙ), СОСТАВЛЯЮЩИХ УСТАВНЫЕ КАПИТАЛЫ</w:t>
      </w:r>
    </w:p>
    <w:p w:rsidR="002F6A28" w:rsidRDefault="002F6A28">
      <w:pPr>
        <w:pStyle w:val="ConsPlusTitle"/>
        <w:jc w:val="center"/>
      </w:pPr>
      <w:r>
        <w:t>ХОЗЯЙСТВЕННЫХ ОБЩЕСТВ, ИМЕЮЩИХ СТРАТЕГИЧЕСКОЕ ЗНАЧЕНИЕ</w:t>
      </w:r>
    </w:p>
    <w:p w:rsidR="002F6A28" w:rsidRDefault="002F6A28">
      <w:pPr>
        <w:pStyle w:val="ConsPlusTitle"/>
        <w:jc w:val="center"/>
      </w:pPr>
      <w:r>
        <w:t>ДЛЯ ОБЕСПЕЧЕНИЯ ОБОРОНЫ СТРАНЫ И БЕЗОПАСНОСТИ ГОСУДАРСТВА,</w:t>
      </w:r>
    </w:p>
    <w:p w:rsidR="002F6A28" w:rsidRDefault="002F6A28">
      <w:pPr>
        <w:pStyle w:val="ConsPlusTitle"/>
        <w:jc w:val="center"/>
      </w:pPr>
      <w:r>
        <w:t>А ТАКЖЕ О СОВЕРШЕНИИ СДЕЛОК, ИНЫХ ДЕЙСТВИЙ, ПОДЛЕЖАЩИХ</w:t>
      </w:r>
    </w:p>
    <w:p w:rsidR="002F6A28" w:rsidRDefault="002F6A28">
      <w:pPr>
        <w:pStyle w:val="ConsPlusTitle"/>
        <w:jc w:val="center"/>
      </w:pPr>
      <w:r>
        <w:t>ПРЕДВАРИТЕЛЬНОМУ СОГЛАСОВАНИЮ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В целях реализации статьи 14 Федерального закона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2011, N 1, ст. 32; N 27, ст. 3880; N 47, ст. 6612; 2014, N 6, ст. 566; N 11, ст. 1094; N 45, ст. 6153; 2017, N 27, ст. 3952; N 30, ст. 4445; 2018, N 23, ст. 3229), а также в соответствии с частью первой статьи 12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31, ст. 4785, N 50, ст. 7555; 2018, N 1, ст. 63; N 9, ст. 1283; N 17, ст. 2427; N 18, ст. 2557; N 24, ст. 3413; N 27, ст. 3954; N 30, ст. 4539, N 31, ст. 4858) и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N 46, ст. 7050), приказываю: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1. Утвердить прилагаемый административный регламент Федеральной антимонопольной службы по предоставлению государственной услуги по рассмотрению уведомлений о приобретении иностранным инвестором или группой лиц, в которую входит иностранный инвестор, пяти и более процентов акций (долей), составляющих уставные капиталы хозяйственных обществ, имеющих стратегическое значение для обеспечения обороны страны и безопасности государства, а также о совершении сделок, иных действий, подлежащих предварительному согласованию.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 xml:space="preserve">2. Признать утратившим силу приказ ФАС России от 22.03.2018 N 343/18 "Об утверждении административного регламента Федеральной антимонопольной службы по предоставлению государственной услуги по рассмотрению уведомлений о приобретении иностранным инвестором или группой лиц, в которую входит иностранный инвестор, пяти и более процентов акций (долей), составляющих уставные капиталы хозяйственных обществ, имеющих стратегическое значение для </w:t>
      </w:r>
      <w:r>
        <w:lastRenderedPageBreak/>
        <w:t>обеспечения обороны страны и безопасности государства, а также сделок, иных действий, подлежащих предварительному согласованию" (зарегистрирован в Минюсте России 07.06.2018, регистрационный N 51316).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 Контроль исполнения настоящего приказа оставляю за собой.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jc w:val="right"/>
      </w:pPr>
      <w:r>
        <w:t>Руководитель</w:t>
      </w:r>
    </w:p>
    <w:p w:rsidR="002F6A28" w:rsidRDefault="002F6A28">
      <w:pPr>
        <w:pStyle w:val="ConsPlusNormal"/>
        <w:jc w:val="right"/>
      </w:pPr>
      <w:r>
        <w:t>И.Ю.АРТЕМЬЕВ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jc w:val="right"/>
        <w:outlineLvl w:val="0"/>
      </w:pPr>
      <w:r>
        <w:t>Утвержден</w:t>
      </w:r>
    </w:p>
    <w:p w:rsidR="002F6A28" w:rsidRDefault="002F6A28">
      <w:pPr>
        <w:pStyle w:val="ConsPlusNormal"/>
        <w:jc w:val="right"/>
      </w:pPr>
      <w:r>
        <w:t>приказом ФАС России</w:t>
      </w:r>
    </w:p>
    <w:p w:rsidR="002F6A28" w:rsidRDefault="002F6A28">
      <w:pPr>
        <w:pStyle w:val="ConsPlusNormal"/>
        <w:jc w:val="right"/>
      </w:pPr>
      <w:r>
        <w:t>от 27.03.2019 N 382/19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2F6A28" w:rsidRDefault="002F6A28">
      <w:pPr>
        <w:pStyle w:val="ConsPlusTitle"/>
        <w:jc w:val="center"/>
      </w:pPr>
      <w:r>
        <w:t>ФЕДЕРАЛЬНОЙ АНТИМОНОПОЛЬНОЙ СЛУЖБЫ ПО ПРЕДОСТАВЛЕНИЮ</w:t>
      </w:r>
    </w:p>
    <w:p w:rsidR="002F6A28" w:rsidRDefault="002F6A28">
      <w:pPr>
        <w:pStyle w:val="ConsPlusTitle"/>
        <w:jc w:val="center"/>
      </w:pPr>
      <w:r>
        <w:t>ГОСУДАРСТВЕННОЙ УСЛУГИ ПО РАССМОТРЕНИЮ УВЕДОМЛЕНИЙ</w:t>
      </w:r>
    </w:p>
    <w:p w:rsidR="002F6A28" w:rsidRDefault="002F6A28">
      <w:pPr>
        <w:pStyle w:val="ConsPlusTitle"/>
        <w:jc w:val="center"/>
      </w:pPr>
      <w:r>
        <w:t>О ПРИОБРЕТЕНИИ ИНОСТРАННЫМ ИНВЕСТОРОМ ИЛИ ГРУППОЙ ЛИЦ,</w:t>
      </w:r>
    </w:p>
    <w:p w:rsidR="002F6A28" w:rsidRDefault="002F6A28">
      <w:pPr>
        <w:pStyle w:val="ConsPlusTitle"/>
        <w:jc w:val="center"/>
      </w:pPr>
      <w:r>
        <w:t>В КОТОРУЮ ВХОДИТ ИНОСТРАННЫЙ ИНВЕСТОР, ПЯТИ И БОЛЕЕ</w:t>
      </w:r>
    </w:p>
    <w:p w:rsidR="002F6A28" w:rsidRDefault="002F6A28">
      <w:pPr>
        <w:pStyle w:val="ConsPlusTitle"/>
        <w:jc w:val="center"/>
      </w:pPr>
      <w:r>
        <w:t>ПРОЦЕНТОВ АКЦИЙ (ДОЛЕЙ), СОСТАВЛЯЮЩИХ УСТАВНЫЕ КАПИТАЛЫ</w:t>
      </w:r>
    </w:p>
    <w:p w:rsidR="002F6A28" w:rsidRDefault="002F6A28">
      <w:pPr>
        <w:pStyle w:val="ConsPlusTitle"/>
        <w:jc w:val="center"/>
      </w:pPr>
      <w:r>
        <w:t>ХОЗЯЙСТВЕННЫХ ОБЩЕСТВ, ИМЕЮЩИХ СТРАТЕГИЧЕСКОЕ ЗНАЧЕНИЕ</w:t>
      </w:r>
    </w:p>
    <w:p w:rsidR="002F6A28" w:rsidRDefault="002F6A28">
      <w:pPr>
        <w:pStyle w:val="ConsPlusTitle"/>
        <w:jc w:val="center"/>
      </w:pPr>
      <w:r>
        <w:t>ДЛЯ ОБЕСПЕЧЕНИЯ ОБОРОНЫ СТРАНЫ И БЕЗОПАСНОСТИ ГОСУДАРСТВА,</w:t>
      </w:r>
    </w:p>
    <w:p w:rsidR="002F6A28" w:rsidRDefault="002F6A28">
      <w:pPr>
        <w:pStyle w:val="ConsPlusTitle"/>
        <w:jc w:val="center"/>
      </w:pPr>
      <w:r>
        <w:t>А ТАКЖЕ О СОВЕРШЕНИИ СДЕЛОК, ИНЫХ ДЕЙСТВИЙ, ПОДЛЕЖАЩИХ</w:t>
      </w:r>
    </w:p>
    <w:p w:rsidR="002F6A28" w:rsidRDefault="002F6A28">
      <w:pPr>
        <w:pStyle w:val="ConsPlusTitle"/>
        <w:jc w:val="center"/>
      </w:pPr>
      <w:r>
        <w:t>ПРЕДВАРИТЕЛЬНОМУ СОГЛАСОВАНИЮ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1"/>
      </w:pPr>
      <w:r>
        <w:t>I. Общие положения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Предмет регулирования регламента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1.1. Административный регламент Федеральной антимонопольной службы по предоставлению государственной услуги по рассмотрению уведомлений о приобретении иностранным инвестором или группой лиц, в которую входит иностранный инвестор, пяти и более процентов акций (долей), составляющих уставные капиталы хозяйственных обществ, имеющих стратегическое значение для обеспечения обороны страны и безопасности государства, а также о совершении сделок, иных действий, решение о предварительном согласовании которых принято в соответствии с Федеральным законом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(далее - соответственно Регламент, государственная услуга, уведомление) устанавливает сроки и последовательность административных процедур (действий), осуществляемых ФАС России в процессе предоставления государственной услуги.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ФАС России, участвующими в предоставлении государственной услуги, и их должностными лицами, между ФАС России и физическими или юридическими лицами, индивидуальными предпринимателями, их уполномоченными представителями,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 xml:space="preserve">1.2. Понятия "иностранный инвестор", "контроль" в Регламенте используются в тех же значениях, что и в Федеральном законе от 29.04.2008 N 57-ФЗ "О порядке осуществления </w:t>
      </w:r>
      <w:r>
        <w:lastRenderedPageBreak/>
        <w:t>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2011, N 1, ст. 32; N 27, ст. 3880; N 47, ст. 6612; 2014, N 6, ст. 566; N 11, ст. 1094; N 45, ст. 6153; 2017, N 27, ст. 3952; N 30, ст. 4445; 2018, N 23, ст. 3229) (далее - Закон N 57-ФЗ).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Понятия "хозяйствующий субъект" и "группа лиц" в Регламенте используется в значениях, указанных в статьях 4 и 9 Федерального закона от 26.07.2006 N 135-ФЗ "О защите конкуренции" (Собрание законодательства Российской Федерации, 2006, N 31, ст. 3434; 2007, N 49, ст. 6079; 2008, N 18, ст. 1941; N 27, ст. 3126; N 45, ст. 5141; 2009, N 29, ст. 3601, ст. 3610; N 52, ст. 6450, ст. 6455; 2010, N 15, ст. 1736; N 19, ст. 2291; N 49, ст. 6409; 2011, N 10, ст. 1281; N 27, ст. 3873, ст. 3880; N 29, ст. 4291; N 30, ст. 4590; N 48, ст. 6728; N 50, ст. 7343; 2012, N 31, ст. 4334; N 53, ст. 7643; 2013, N 27, ст. 3436, ст. 3477; N 30, ст. 4084; N 44, ст. 5633; N 51, ст. 6695; N 52, ст. 6961, ст. 6988; 2014, N 23, ст. 2928; N 30, ст. 4266; 2015, N 27, ст. 3947; N 29, ст. 4339, ст. 4342, ст. 4350, ст. 4376; N 41, ст. 5629; 2016, N 27, ст. 4197; 2017, N 31, ст. 4828; 2018, N 9, ст. 1274; N 18, ст. 2561; N 24, ст. 3402; N 31, ст. 4848; N 53, ст. 8498).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Круг заявителей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1.3. Государственная услуга предоставляется иностранным инвесторам, юридическим или физическим лицам, входящим в группу лиц с иностранным инвестором, либо их уполномоченным представителям (далее - заявитель, заявители).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2F6A28" w:rsidRDefault="002F6A28">
      <w:pPr>
        <w:pStyle w:val="ConsPlusTitle"/>
        <w:jc w:val="center"/>
      </w:pPr>
      <w:r>
        <w:t>государственной услуги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1.4. Информация по вопросам предоставления государственной услуги предоставляется сотрудниками ФАС России по телефону, на личном приеме, а также размещается на информационном стенде в помещении общественной приемной ФАС России, на официальном сайте ФАС России в информационно-телекоммуникационной сети "Интернет" - www.fas.gov.ru (далее - официальный сайт ФАС России), в Федеральной государственной информационной системе "Единый портал государственных и муниципальных услуг (функций)" (http://www.gosuslugi.ru) (далее - портал государственных и муниципальных услуг (функций), в федеральной государственной информационной системе "Федеральный реестр государственных услуг (функций)" (далее - федеральный реестр).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1.5. По телефону, на личном приеме сотрудники ФАС России предоставляют информацию по следующим вопросам: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о входящем номере, под которым зарегистрировано уведомление в системе делопроизводства ФАС России и о ходе предоставления государственной услуги;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о нормативных правовых актах, на основании которых ФАС России предоставляет государственную услугу;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о месте размещения на официальном сайте ФАС России и на портале государственных и муниципальных услуг (функций) информации по вопросам предоставления государственной услуги.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1.6. На информационном стенде в помещении общественной приемной ФАС России, на официальном сайте ФАС России и на портале государственных и муниципальных услуг (функций) размещается следующая информация: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 xml:space="preserve">- место нахождения и график работы ФАС России, справочные телефоны структурного подразделения ФАС России, предоставляющего государственную услугу, адрес официального сайта </w:t>
      </w:r>
      <w:r>
        <w:lastRenderedPageBreak/>
        <w:t>и электронной почты ФАС России в информационно-телекомммуникационной сети "Интернет" (далее - соответственно адрес электронной почты ФАС России, справочная информация);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государственной услуги;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перечень нормативных правовых актов, регулирующих предоставление государственной услуги;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о порядке досудебного (внесудебного) обжалования решений и действий (бездействия) ФАС России, а также должностных лиц ФАС России;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текст Регламента с приложением.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1.7. Справочная информация может быть получена заявителями по телефону, на личном приеме, путем ознакомления с ней на информационном стенде в помещении общественной приемной ФАС России, на официальном сайте ФАС России и на портале государственных и муниципальных услуг (функций).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Справочная информация не представляется в многофункциональных центрах предоставления государственных и муниципальных услуг (далее - многофункциональные центры).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1.8. В федеральном реестре подлежит обязательному размещению справочная информация, а также информация о порядке досудебного (внесудебного) обжалования решений и действий (бездействия) должностных лиц ФАС России.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1.9. ФАС России обеспечивает полноту, актуальность и достоверность справочной информации, размещаемой на официальном сайте ФАС России, портале государственных и муниципальных услуг (функций), информационном стенде в помещении общественной приемной ФАС России и в соответствующем разделе федерального реестра.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2.1. Государственная услуга "Рассмотрение уведомлений о приобретении иностранным инвестором или группой лиц, в которую входит иностранный инвестор, пяти и более процентов акций (долей), составляющих уставные капиталы хозяйственных обществ, имеющих стратегическое значение для обеспечения обороны страны и безопасности государства (далее - хозяйственное общество, имеющее стратегическое значение), а также о совершении сделок, иных действий, подлежащих предварительному согласованию".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2F6A28" w:rsidRDefault="002F6A28">
      <w:pPr>
        <w:pStyle w:val="ConsPlusTitle"/>
        <w:jc w:val="center"/>
      </w:pPr>
      <w:r>
        <w:t>государственную услугу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2.2. Государственную услугу предоставляет ФАС России.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 xml:space="preserve">2.3. При предоставлении государственной услуги ФАС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2012, N 14, ст. 1655; N 36, </w:t>
      </w:r>
      <w:r>
        <w:lastRenderedPageBreak/>
        <w:t>ст. 4922; 2013, N 52, ст. 7207; 2014, N 21, ст. 2712; 2015, N 50, ст. 7165; 2015, N 50, ст. 7189; 2016, N 31, ст. 5031; 2016, N 37, ст. 5495; 2017, N 8, ст. 1257; N 28, ст. 4138; N 32, ст. 5090; N 40, ст. 5843; N 42, ст. 6154; 2018, N 16, ст. 2371; N 40, ст. 6129; 2019, N 5, ст. 390).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2.4. Результатом предоставления государственной услуги является направление заявителю подписанного руководителем (заместителем руководителя) ФАС России ответа о принятии информации, содержащейся в уведомлении, к сведению ФАС России или письма о невозможности рассмотрения уведомления по существу.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2.5. Государственная услуга предоставляется в срок, не превышающий тридцати дней со дня поступления уведомления в ФАС России. Течение срока рассмотрения уведомления начинается со следующего дня после его получения ФАС России при условии представления вместе с уведомлением всех документов и сведений.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В указанный срок не включается период получения информации в соответствии с пунктом 3.11 Регламента, исчисляемый с даты направления запроса информации о представлении необходимых сведений и (или) документов до даты поступления в ФАС России недостающих сведений и (или) документов.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2.6. Датой поступления уведомления в ФАС России является дата его регистрации в ФАС России.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2F6A28" w:rsidRDefault="002F6A28">
      <w:pPr>
        <w:pStyle w:val="ConsPlusTitle"/>
        <w:jc w:val="center"/>
      </w:pPr>
      <w:r>
        <w:t>государственной услуги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государственной услуги, размещен на официальном сайте ФАС России, в федеральном реестре и на портале государственных и муниципальных услуг (функций).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F6A28" w:rsidRDefault="002F6A28">
      <w:pPr>
        <w:pStyle w:val="ConsPlusTitle"/>
        <w:jc w:val="center"/>
      </w:pPr>
      <w:r>
        <w:t>в соответствии с нормативными правовыми актами</w:t>
      </w:r>
    </w:p>
    <w:p w:rsidR="002F6A28" w:rsidRDefault="002F6A28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2F6A28" w:rsidRDefault="002F6A28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2F6A28" w:rsidRDefault="002F6A28">
      <w:pPr>
        <w:pStyle w:val="ConsPlusTitle"/>
        <w:jc w:val="center"/>
      </w:pPr>
      <w:r>
        <w:t>государственной услуги, подлежащих представлению</w:t>
      </w:r>
    </w:p>
    <w:p w:rsidR="002F6A28" w:rsidRDefault="002F6A28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2F6A28" w:rsidRDefault="002F6A28">
      <w:pPr>
        <w:pStyle w:val="ConsPlusTitle"/>
        <w:jc w:val="center"/>
      </w:pPr>
      <w:r>
        <w:t>в электронной форме, порядок их представления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2.8. Государственная услуга представляется при поступлении в ФАС России уведомления.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2.9. Уведомление составляется в произвольной форме в виде документа на бумажном носителе в одном экземпляре и направляется в ФАС России заявителем одним из следующих способов: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почтовым отправлением с описью вложения;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передачей непосредственно в структурное подразделение ФАС России, ответственное за прием документов.</w:t>
      </w:r>
    </w:p>
    <w:p w:rsidR="002F6A28" w:rsidRDefault="002F6A28">
      <w:pPr>
        <w:pStyle w:val="ConsPlusNormal"/>
        <w:spacing w:before="220"/>
        <w:ind w:firstLine="540"/>
        <w:jc w:val="both"/>
      </w:pPr>
      <w:bookmarkStart w:id="2" w:name="P118"/>
      <w:bookmarkEnd w:id="2"/>
      <w:r>
        <w:t xml:space="preserve">2.10. Уведомление должно содержать сведения, предусмотренные пунктом 7 Правил представления иностранным инвестором или группой лиц, в которую входит иностранный инвестор, информации о совершении сделок с акциями (долями), составляющими уставные </w:t>
      </w:r>
      <w:r>
        <w:lastRenderedPageBreak/>
        <w:t>капиталы хозяйственных обществ, имеющих стратегическое значение для обеспечения обороны страны и безопасности государства, сделок, иных действий, подлежащих предварительному согласованию, утвержденных постановлением Правительства Российской Федерации от 27.10.2008 N 795 (Собрание законодательства Российской Федерации, 2008, N 44, ст. 5097; 2016, N 19, ст. 2703; 2017, N 1, ст. 180; 2018, N 50, ст. 7769) (далее - Правила представления информации), а именно: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а) сведения о заявителе, включая: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полное и (при наличии) сокращенное наименования, в том числе фирменное наименование, адрес юридического лица, указанный в Едином государственном реестре юридических лиц, адрес, на который направляется почтовая корреспонденция, - для юридического лица, фамилию, имя и (при наличии) отчество и место жительства - для физического лица, контактный телефон;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информацию о каждом из своих выгодоприобретателей, бенефициарных владельцев и лиц, осуществляющих контроль над заявителем, а также о признаках нахождения заявителя под контролем в соответствии со статьей 5 Закона N 57-ФЗ - в соответствии с Правилами представления иностранными юридическими лицами, иностранными организациями, не являющимися юридическими лицами, и находящимися под их контролем организациями в федеральный орган исполнительной власти, уполномоченный на выполнение функций по контролю за осуществлением иностранных инвестиций в Российской Федерации, информации о своих выгодоприобретателях, бенефициарных владельцах и контролирующих лицах, утвержденными постановлением Правительства Российской Федерации от 1 декабря 2018 г. N 1456 "Об утверждении Правил представления иностранными юридическими лицами, иностранными организациями, не являющимися юридическими лицами, и находящимися под их контролем организациями в федеральный орган исполнительной власти, уполномоченный на выполнение функций по контролю за осуществлением иностранных инвестиций в Российской Федерации, информации о своих выгодоприобретателях, бенефициарных владельцах и контролирующих лицах";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основные виды деятельности (полномочия) заявителя;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реквизиты документов: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подтверждающих государственную регистрацию заявителя - юридического лица или физического лица в качестве индивидуального предпринимателя в соответствии с законодательством соответствующего государства либо подтверждающих факт создания заявителя - юридического лица;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удостоверяющих личность заявителя - физического лица;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подтверждающих факт учреждения заявителя - иностранной организации, не являющейся юридическим лицом, в соответствии с законодательством государства, в котором она учреждена;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б) сведения о хозяйственном обществе, имеющем стратегическое значение, включая наименование, организационно-правовую форму, адрес юридического лица, указанный в Едином государственном реестре юридических лиц, адрес, на который направляется почтовая корреспонденция, идентификационный номер налогоплательщика, реквизиты свидетельства о государственной регистрации и виды деятельности, имеющие стратегическое значение;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 xml:space="preserve">в) сведения о приобретении акций (долей), составляющих уставный капитал хозяйственного общества, имеющего стратегическое значение (в том числе по сделкам, решение о предварительном согласовании которых принято в соответствии с Законом N 57-ФЗ), включая наименование документа, подтверждающего основание приобретения акций (долей), составляющих уставный капитал хозяйственного общества, имеющего стратегическое значение, дату их приобретения, количество (с указанием процентов) акций (долей), составляющих уставный капитал, а в случае наличия у заявителя до момента совершения сделки акций (долей) этого </w:t>
      </w:r>
      <w:r>
        <w:lastRenderedPageBreak/>
        <w:t>общества - общее количество акций (долей);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г) сведения о совершении сделок, иных действий, решение о предварительном согласовании которых принято в соответствии с Законом N 57-ФЗ.</w:t>
      </w:r>
    </w:p>
    <w:p w:rsidR="002F6A28" w:rsidRDefault="002F6A28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2.11. К уведомлению прилагаются документы, предусмотренные пунктом 8 Правил представления информации, а именно: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а) документ, содержащий сведения о составе группы лиц, в которую входит заявитель, составленный по форме, утвержденной приказом ФАС России от 20.11.2006 N 293 "Об утверждении формы представления перечня лиц, входящих в одну группу лиц" (зарегистрирован Минюстом России 04.12.2006, регистрационный N 8552) с изменениями, внесенными приказами ФАС России: от 12.12.2007 N 424 (зарегистрирован Минюстом России 29.12.2007, регистрационный N 10854); от 24.11.2008 N 497 (зарегистрирован Минюстом России 28.01.2009, регистрационный N 13187); от 09.03.2010 N 114 (зарегистрирован Минюстом России 04.05.2010, регистрационный N 17098); от 26.12.2011 N 897 (зарегистрирован Минюстом России 09.04.2012, регистрационный N 23763); от 29.11.2012 N 724/12 (зарегистрирован Минюстом России 06.02.2013, регистрационный N 26867); от 03.04.2014 N 228/14 (зарегистрирован Минюстом России 29.04.2014, регистрационный N 32137), а также сведения об участии заявителя в соглашениях, которые могут оказать существенное влияние на деятельность хозяйственного общества, имеющего стратегическое значение, и связаны с участием хозяйственного общества, имеющего стратегическое значение, в осуществлении видов деятельности, предусмотренных статьей 6 Закона N 57-ФЗ;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б) документы, раскрывающие предмет и содержание сделки (договор или иное соглашение), в результате которой заявитель приобретает (владеет) пять и более процентов акций (долей), составляющих уставный капитал хозяйственного общества, имеющего стратегическое значение, а также сделки, иного действия, решение о предварительном согласовании которых принято в соответствии с Законом N 57-ФЗ;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в) документ, содержащий сведения об акциях (долях), составляющих уставный капитал хозяйственного общества, имеющего стратегическое значение, и принадлежащих заявителю до момента совершения сделки, информация о которой направляется в уполномоченный орган.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2.12. Заявитель вправе представить в ФАС России помимо документов и сведений, указанных в пунктах 2.10 - 2.11 Регламента, также иные документы и сведения, которые, по его мнению, имеют значение для пояснения сути совершенной сделки, в результате которой он приобрел пять и более процентов акций (долей), составляющих уставный капитал хозяйственного общества, имеющего стратегическое значение.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2.13. В случае подачи уведомления юридическим лицом или иностранной организацией, не являющейся юридическим лицом, прилагаемые к нему документы представляются в прошитом виде, заверяются подписью руководителя, иного уполномоченного лица и печатью такого юридического лица или иностранной организации, не являющейся юридическим лицом (при ее наличии).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2.14. В случае подачи уведомления физическим лицом прилагаемые к нему документы представляются в прошитом виде и заверяются подписью заявителя - физического лица.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2.15. Документы, прилагаемые к уведомлению, представляются в виде оригиналов или копий, надлежащим образом оформленных и заверенных. К уведомлению прилагается опись документов.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2.16. Уведомление и прилагаемые к нему документы представляются на русском языке. В случае если оригиналы документов составлены на иностранном языке, они представляются с заверенным переводом на русский язык.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lastRenderedPageBreak/>
        <w:t>2.17. При наличии в уведомлении или прилагаемых к нему документах сведений, составляющих коммерческую, служебную или иную охраняемую законом тайну, заявитель указывает в уведомлении исчерпывающий перечень документов, содержащих такие сведения.</w:t>
      </w:r>
    </w:p>
    <w:p w:rsidR="002F6A28" w:rsidRDefault="002F6A28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2.18. Сведения, содержащиеся в уведомлении, и документы в случае невозможности их полного представления заявителем, в том числе в ответ на запрос, указанный в пункте 3.11 Регламента, представляются в имеющемся у него объеме. При этом указываются причины невозможности представления заявителем соответствующих сведений и документов, а также сообщается, где такие сведения и документы могут быть затребованы.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2.19. Получение заявителем документов, необходимых для получения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F6A28" w:rsidRDefault="002F6A28">
      <w:pPr>
        <w:pStyle w:val="ConsPlusTitle"/>
        <w:jc w:val="center"/>
      </w:pPr>
      <w:r>
        <w:t>в соответствии с нормативными правовыми актами</w:t>
      </w:r>
    </w:p>
    <w:p w:rsidR="002F6A28" w:rsidRDefault="002F6A28">
      <w:pPr>
        <w:pStyle w:val="ConsPlusTitle"/>
        <w:jc w:val="center"/>
      </w:pPr>
      <w:r>
        <w:t>для предоставления государственной услуги, которые</w:t>
      </w:r>
    </w:p>
    <w:p w:rsidR="002F6A28" w:rsidRDefault="002F6A28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2F6A28" w:rsidRDefault="002F6A28">
      <w:pPr>
        <w:pStyle w:val="ConsPlusTitle"/>
        <w:jc w:val="center"/>
      </w:pPr>
      <w:r>
        <w:t>местного самоуправления и иных органов, участвующих</w:t>
      </w:r>
    </w:p>
    <w:p w:rsidR="002F6A28" w:rsidRDefault="002F6A28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2F6A28" w:rsidRDefault="002F6A28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2F6A28" w:rsidRDefault="002F6A28">
      <w:pPr>
        <w:pStyle w:val="ConsPlusTitle"/>
        <w:jc w:val="center"/>
      </w:pPr>
      <w:r>
        <w:t>их получения заявителями, в том числе в электронной</w:t>
      </w:r>
    </w:p>
    <w:p w:rsidR="002F6A28" w:rsidRDefault="002F6A28">
      <w:pPr>
        <w:pStyle w:val="ConsPlusTitle"/>
        <w:jc w:val="center"/>
      </w:pPr>
      <w:r>
        <w:t>форме, порядок их представления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2.20. Для предоставления государственной услуги не требуется иных документов, находящихся в распоряжении государственных органов, органов местного самоуправления и иных органов и организаций.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2.21. При предоставлении государственной услуги запрещено требовать от заявителя: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шестой статьи 7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50, ст. 7555; 2018, N 1, ст. 63; N 9, ст. 1283; N 17, ст. 2427; N 18, ст. 2557; N 24, ст. 3413; N 27, ст. 3954; N 30, ст. 4539; N 31, ст. 4858) (далее - Закон N 210-ФЗ);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Закона N 210-ФЗ.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2F6A28" w:rsidRDefault="002F6A28">
      <w:pPr>
        <w:pStyle w:val="ConsPlusTitle"/>
        <w:jc w:val="center"/>
      </w:pPr>
      <w:r>
        <w:t>в приеме документов, необходимых для предоставления</w:t>
      </w:r>
    </w:p>
    <w:p w:rsidR="002F6A28" w:rsidRDefault="002F6A28">
      <w:pPr>
        <w:pStyle w:val="ConsPlusTitle"/>
        <w:jc w:val="center"/>
      </w:pPr>
      <w:r>
        <w:t>государственной услуги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2.22. Оснований для отказа в приеме документов, необходимых для предоставления ФАС России государственной услуги, законодательством Российской Федерации не предусмотрено.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2F6A28" w:rsidRDefault="002F6A28">
      <w:pPr>
        <w:pStyle w:val="ConsPlusTitle"/>
        <w:jc w:val="center"/>
      </w:pPr>
      <w:r>
        <w:t>или отказа в предоставлении государственной услуги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2.23. Основанием для приостановления предоставления государственной услуги является направление запроса ФАС России о представлении необходимых сведений и (или) документов, подготовленного в соответствии с требованиями пункта 3.11 Регламента.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2.24. Основанием для отказа в предоставлении государственной услуги является непредставление заявителем информации в соответствии с запросом ФАС России, направленным заявителю в соответствии с пунктом 3.11 Регламента, по истечении 30 дней с момента получения такого запроса заявителем.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2F6A28" w:rsidRDefault="002F6A28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2.25.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2F6A28" w:rsidRDefault="002F6A28">
      <w:pPr>
        <w:pStyle w:val="ConsPlusTitle"/>
        <w:jc w:val="center"/>
      </w:pPr>
      <w:r>
        <w:t>пошлины или иной платы, взимаемой за предоставление</w:t>
      </w:r>
    </w:p>
    <w:p w:rsidR="002F6A28" w:rsidRDefault="002F6A28">
      <w:pPr>
        <w:pStyle w:val="ConsPlusTitle"/>
        <w:jc w:val="center"/>
      </w:pPr>
      <w:r>
        <w:t>государственной услуги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2.26. Государственная услуга предоставляется без взимания государственной пошлины или иной платы.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Максимальный срок ожидания в очереди при подаче уведомления</w:t>
      </w:r>
    </w:p>
    <w:p w:rsidR="002F6A28" w:rsidRDefault="002F6A28">
      <w:pPr>
        <w:pStyle w:val="ConsPlusTitle"/>
        <w:jc w:val="center"/>
      </w:pPr>
      <w:r>
        <w:t>заявителем и при получении результата предоставления</w:t>
      </w:r>
    </w:p>
    <w:p w:rsidR="002F6A28" w:rsidRDefault="002F6A28">
      <w:pPr>
        <w:pStyle w:val="ConsPlusTitle"/>
        <w:jc w:val="center"/>
      </w:pPr>
      <w:r>
        <w:t>государственной услуги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2.27. Максимальный срок ожидания в очереди при подаче заявителем уведомления в структурном подразделении ФАС России, ответственном за прием документов, и при получении результата предоставления государственной услуги в структурном подразделении ФАС России, осуществляющем регистрацию и отправку исходящей корреспонденции, составляет пятнадцать минут.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Срок и порядок регистрации уведомления заявителя,</w:t>
      </w:r>
    </w:p>
    <w:p w:rsidR="002F6A28" w:rsidRDefault="002F6A28">
      <w:pPr>
        <w:pStyle w:val="ConsPlusTitle"/>
        <w:jc w:val="center"/>
      </w:pPr>
      <w:r>
        <w:t>в том числе в электронной форме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bookmarkStart w:id="5" w:name="P191"/>
      <w:bookmarkEnd w:id="5"/>
      <w:r>
        <w:t>2.28. Уведомление подлежит обязательной регистрации в течение рабочего дня, в который уведомление поступило в ФАС России, либо в течение рабочего дня, следующего за днем поступления уведомления, в случае его поступления в ФАС России в нерабочее время.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2F6A28" w:rsidRDefault="002F6A28">
      <w:pPr>
        <w:pStyle w:val="ConsPlusTitle"/>
        <w:jc w:val="center"/>
      </w:pPr>
      <w:r>
        <w:t>государственная услуга, к залу ожидания, местам</w:t>
      </w:r>
    </w:p>
    <w:p w:rsidR="002F6A28" w:rsidRDefault="002F6A28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2F6A28" w:rsidRDefault="002F6A28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2F6A28" w:rsidRDefault="002F6A28">
      <w:pPr>
        <w:pStyle w:val="ConsPlusTitle"/>
        <w:jc w:val="center"/>
      </w:pPr>
      <w:r>
        <w:lastRenderedPageBreak/>
        <w:t>и перечнем документов, необходимых для предоставления</w:t>
      </w:r>
    </w:p>
    <w:p w:rsidR="002F6A28" w:rsidRDefault="002F6A28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2F6A28" w:rsidRDefault="002F6A28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2F6A28" w:rsidRDefault="002F6A28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2F6A28" w:rsidRDefault="002F6A28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2F6A28" w:rsidRDefault="002F6A28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2F6A28" w:rsidRDefault="002F6A28">
      <w:pPr>
        <w:pStyle w:val="ConsPlusTitle"/>
        <w:jc w:val="center"/>
      </w:pPr>
      <w:r>
        <w:t>защите инвалидов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2.29. Помещения, в которых ФАС России предоставляет государственную услугу, должны соответствовать следующим требованиям: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а) прием заявителей осуществляется в специально выделенных для этих целей помещениях;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б) 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в) 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г) 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государственной услуги;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д) 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2.30. Обслуживание лиц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Для лиц с ограниченными возможностями здоровья обеспечиваются: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беспрепятственный доступ к зданию, в котором предоставляется государственная услуга, и беспрепятственное использование транспорта, средств связи и информации;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здания, в которых предоставляется государственная услуга, а также входа и выхода из них, посадки в транспортное средство и высадки из него, в том числе с использованием кресла-коляски;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функций зрения и самостоятельного передвижения, и оказание им помощи в здании, где предоставляется государственная услуга;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зданиям, в которых предоставляется государственная услуга, с учетом ограничения их жизнедеятельности;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допуск сурдопереводчика и тифлосурдопереводчика;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 xml:space="preserve">- допуск собаки-проводника в здания, где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</w:t>
      </w:r>
      <w:r>
        <w:lastRenderedPageBreak/>
        <w:t>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государственной услуги, наравне с другими лицами.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2.31. Предоставление справок и консультаций осуществляется в специально выделенном для этих целей помещении, расположенном на нижнем этаже здания ФАС России.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2.32. Помещения, предназначенные для ожидания в очереди приема или выдачи документов, обслуживания лиц с ограниченными возможностями здоровья, предоставления справок и консультаций, должны соответствовать требованиям комфортности условий пребывания в них заявителей и иметь вывески, указывающие на их назначение.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2.33.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 ФАС России.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Показатели доступности и качества</w:t>
      </w:r>
    </w:p>
    <w:p w:rsidR="002F6A28" w:rsidRDefault="002F6A28">
      <w:pPr>
        <w:pStyle w:val="ConsPlusTitle"/>
        <w:jc w:val="center"/>
      </w:pPr>
      <w:r>
        <w:t>государственной услуги, в том числе количество</w:t>
      </w:r>
    </w:p>
    <w:p w:rsidR="002F6A28" w:rsidRDefault="002F6A28">
      <w:pPr>
        <w:pStyle w:val="ConsPlusTitle"/>
        <w:jc w:val="center"/>
      </w:pPr>
      <w:r>
        <w:t>взаимодействий заявителя с должностными лицами</w:t>
      </w:r>
    </w:p>
    <w:p w:rsidR="002F6A28" w:rsidRDefault="002F6A28">
      <w:pPr>
        <w:pStyle w:val="ConsPlusTitle"/>
        <w:jc w:val="center"/>
      </w:pPr>
      <w:r>
        <w:t>при предоставлении государственной услуги</w:t>
      </w:r>
    </w:p>
    <w:p w:rsidR="002F6A28" w:rsidRDefault="002F6A28">
      <w:pPr>
        <w:pStyle w:val="ConsPlusTitle"/>
        <w:jc w:val="center"/>
      </w:pPr>
      <w:r>
        <w:t>и их продолжительность, возможность получения информации</w:t>
      </w:r>
    </w:p>
    <w:p w:rsidR="002F6A28" w:rsidRDefault="002F6A28">
      <w:pPr>
        <w:pStyle w:val="ConsPlusTitle"/>
        <w:jc w:val="center"/>
      </w:pPr>
      <w:r>
        <w:t>о ходе предоставления государственной услуги, в том числе</w:t>
      </w:r>
    </w:p>
    <w:p w:rsidR="002F6A28" w:rsidRDefault="002F6A28">
      <w:pPr>
        <w:pStyle w:val="ConsPlusTitle"/>
        <w:jc w:val="center"/>
      </w:pPr>
      <w:r>
        <w:t>с использованием информационно-телекоммуникационных</w:t>
      </w:r>
    </w:p>
    <w:p w:rsidR="002F6A28" w:rsidRDefault="002F6A28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2F6A28" w:rsidRDefault="002F6A28">
      <w:pPr>
        <w:pStyle w:val="ConsPlusTitle"/>
        <w:jc w:val="center"/>
      </w:pPr>
      <w:r>
        <w:t>государственной услуги в многофункциональном центре,</w:t>
      </w:r>
    </w:p>
    <w:p w:rsidR="002F6A28" w:rsidRDefault="002F6A28">
      <w:pPr>
        <w:pStyle w:val="ConsPlusTitle"/>
        <w:jc w:val="center"/>
      </w:pPr>
      <w:r>
        <w:t>в любом территориальном подразделении органа,</w:t>
      </w:r>
    </w:p>
    <w:p w:rsidR="002F6A28" w:rsidRDefault="002F6A28">
      <w:pPr>
        <w:pStyle w:val="ConsPlusTitle"/>
        <w:jc w:val="center"/>
      </w:pPr>
      <w:r>
        <w:t>предоставляющего государственную услугу, по выбору</w:t>
      </w:r>
    </w:p>
    <w:p w:rsidR="002F6A28" w:rsidRDefault="002F6A28">
      <w:pPr>
        <w:pStyle w:val="ConsPlusTitle"/>
        <w:jc w:val="center"/>
      </w:pPr>
      <w:r>
        <w:t>заявителя (экстерриториальный принцип), посредством</w:t>
      </w:r>
    </w:p>
    <w:p w:rsidR="002F6A28" w:rsidRDefault="002F6A28">
      <w:pPr>
        <w:pStyle w:val="ConsPlusTitle"/>
        <w:jc w:val="center"/>
      </w:pPr>
      <w:r>
        <w:t>запроса о предоставлении нескольких государственных</w:t>
      </w:r>
    </w:p>
    <w:p w:rsidR="002F6A28" w:rsidRDefault="002F6A28">
      <w:pPr>
        <w:pStyle w:val="ConsPlusTitle"/>
        <w:jc w:val="center"/>
      </w:pPr>
      <w:r>
        <w:t>и (или) муниципальных услуг в многофункциональных центрах</w:t>
      </w:r>
    </w:p>
    <w:p w:rsidR="002F6A28" w:rsidRDefault="002F6A28">
      <w:pPr>
        <w:pStyle w:val="ConsPlusTitle"/>
        <w:jc w:val="center"/>
      </w:pPr>
      <w:r>
        <w:t>предоставления государственных услуг, предусмотренного</w:t>
      </w:r>
    </w:p>
    <w:p w:rsidR="002F6A28" w:rsidRDefault="002F6A28">
      <w:pPr>
        <w:pStyle w:val="ConsPlusTitle"/>
        <w:jc w:val="center"/>
      </w:pPr>
      <w:r>
        <w:t>статьей 15.1 Закона N 210-ФЗ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2.34. Показателями доступности и качества предоставления государственной услуги являются: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взаимодействие заявителя с сотрудниками ФАС России при предоставлении государственной услуги осуществляется в течение времени, не превышающего тридцать минут при подаче запроса о предоставлении государственной услуги и получении результата предоставления государственной услуги лично заявителем или курьером;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наличие полной и исчерпывающей информации о способах, сроках, документах, необходимых для предоставления государственной услуги на официальном сайте ФАС России, на портале государственных и муниципальных услуг (функций), на информационных стендах ФАС России;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 xml:space="preserve">- достоверность предоставляемой заявителям информации о ходе предоставления </w:t>
      </w:r>
      <w:r>
        <w:lastRenderedPageBreak/>
        <w:t>государственной услуги;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удовлетворенность заявителей качеством государственной услуги;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соблюдение сроков предоставления государственной услуги;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возможность получать информацию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 на действия (бездействие) должностных лиц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2.35. В процессе предоставления государственной услуги заявитель взаимодействует с должностными лицами ФАС России: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1) при получении информации по вопросам предоставления государственной услуги;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2) при подаче уведомления и прилагаемых к нему документов;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3) при получении сведений о ходе предоставления государственной услуги;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4) при получении результата предоставления государственной услуги.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2.36. Возможность получения государственной услуги в многофункциональных центрах отсутствует.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2.37. Возможность получения государственной услуги в территориальных подразделениях ФАС России отсутствует.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2F6A28" w:rsidRDefault="002F6A28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2F6A28" w:rsidRDefault="002F6A28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2F6A28" w:rsidRDefault="002F6A28">
      <w:pPr>
        <w:pStyle w:val="ConsPlusTitle"/>
        <w:jc w:val="center"/>
      </w:pPr>
      <w:r>
        <w:t>услуг и особенности предоставления государственной услуги</w:t>
      </w:r>
    </w:p>
    <w:p w:rsidR="002F6A28" w:rsidRDefault="002F6A28">
      <w:pPr>
        <w:pStyle w:val="ConsPlusTitle"/>
        <w:jc w:val="center"/>
      </w:pPr>
      <w:r>
        <w:t>в электронной форме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2.38. Предоставление государственной услуги в многофункциональных центрах, а также в электронной форме, в том числе с использованием портала государственных и муниципальных услуг (функций) не осуществляется.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F6A28" w:rsidRDefault="002F6A28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F6A28" w:rsidRDefault="002F6A28">
      <w:pPr>
        <w:pStyle w:val="ConsPlusTitle"/>
        <w:jc w:val="center"/>
      </w:pPr>
      <w:r>
        <w:t>их выполнения, в том числе особенности выполнения</w:t>
      </w:r>
    </w:p>
    <w:p w:rsidR="002F6A28" w:rsidRDefault="002F6A28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прием и регистрация уведомления;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рассмотрение уведомления;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направление заявителю подписанного руководителем (заместителем руководителя) ФАС России ответа о принятии информации, содержащейся в уведомлении, к сведению ФАС России или письма о невозможности рассмотрения уведомления по существу;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lastRenderedPageBreak/>
        <w:t>- исправление допущенных опечаток и ошибок в выданных в результате предоставления государственной услуги документах.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Прием и регистрация уведомления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поступление в ФАС России уведомления.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3.3. Уведомление регистрируется в ФАС России в срок, указанный в пункте 2.28 Регламента.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По требованию заявителя сотрудник ФАС России, осуществляющий регистрацию уведомления, делает отметку на втором экземпляре уведомления, если уведомление доставлено лично или курьером. В отметке на экземпляре заявителя содержатся дата регистрации уведомления, номер регистрации и подпись сотрудника ФАС России, осуществившего регистрацию.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3.4. Результатом административной процедуры является регистрация поступившего в ФАС России уведомления и передача его в структурное подразделение ФАС России, ответственное за предоставление государственной услуги (далее - ответственное структурное подразделение), для рассмотрения.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3.5. Способом фиксации результата административной процедуры является регистрация уведомления с присвоением ему регистрационного номера и занесением данного номера в систему делопроизводства ФАС России.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Рассмотрение уведомления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3.6. Основанием для начала административной процедуры является поступление зарегистрированного уведомления в ответственное структурное подразделение.</w:t>
      </w:r>
    </w:p>
    <w:p w:rsidR="002F6A28" w:rsidRDefault="002F6A28">
      <w:pPr>
        <w:pStyle w:val="ConsPlusNormal"/>
        <w:spacing w:before="220"/>
        <w:ind w:firstLine="540"/>
        <w:jc w:val="both"/>
      </w:pPr>
      <w:bookmarkStart w:id="6" w:name="P288"/>
      <w:bookmarkEnd w:id="6"/>
      <w:r>
        <w:t>3.7. При поступлении уведомления в ответственное структурное подразделение его руководитель в течение 1 рабочего дня со дня поступления зарегистрированного уведомления в ответственное структурное подразделение назначает ответственного исполнителя (далее - исполнитель) по указанному уведомлению.</w:t>
      </w:r>
    </w:p>
    <w:p w:rsidR="002F6A28" w:rsidRDefault="002F6A28">
      <w:pPr>
        <w:pStyle w:val="ConsPlusNormal"/>
        <w:spacing w:before="220"/>
        <w:ind w:firstLine="540"/>
        <w:jc w:val="both"/>
      </w:pPr>
      <w:bookmarkStart w:id="7" w:name="P289"/>
      <w:bookmarkEnd w:id="7"/>
      <w:r>
        <w:t>3.8. Исполнитель в срок не более трех рабочих дней со дня передачи ему уведомления в соответствии с пунктом 3.7 Регламента проверяет: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наличие документов и сведений, указанных в пунктах 2.10, 2.11 Регламента;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факт соблюдения (несоблюдения) заявителем указанного в пункте 3 Правил представления информации срока представления уведомления.</w:t>
      </w:r>
    </w:p>
    <w:p w:rsidR="002F6A28" w:rsidRDefault="002F6A28">
      <w:pPr>
        <w:pStyle w:val="ConsPlusNormal"/>
        <w:spacing w:before="220"/>
        <w:ind w:firstLine="540"/>
        <w:jc w:val="both"/>
      </w:pPr>
      <w:bookmarkStart w:id="8" w:name="P292"/>
      <w:bookmarkEnd w:id="8"/>
      <w:r>
        <w:t>3.9. После осуществления действий, предусмотренных пунктом 3.8 Регламента, исполнитель принимает уведомление к рассмотрению и в срок не превышающий пяти рабочих дней определяет: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а) факт отнесения хозяйственного общества, в отношении приобретения акций (долей) которого подано уведомление, к обществам, имеющим стратегическое значение для обеспечения обороны страны и безопасности государства;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б) круг лиц из числа иностранных инвесторов, получающих право прямо или косвенно распоряжаться голосами, приходящимися на голосующие акции (доли), составляющие уставный капитал хозяйственного общества, имеющего стратегическое значение для обеспечения обороны страны и безопасности государства, в отношении которого подано уведомление;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 xml:space="preserve">в) факт установления (неустановления) иностранным инвестором или группой лиц, в которую входит иностранный инвестор, контроля над хозяйственным обществом, имеющим стратегическое </w:t>
      </w:r>
      <w:r>
        <w:lastRenderedPageBreak/>
        <w:t>значение для обеспечения обороны страны и безопасности государства, в результате совершения сделки (сделок), указанной в уведомлении;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г) период совершения сделки (сделок), указанной в уведомлении.</w:t>
      </w:r>
    </w:p>
    <w:p w:rsidR="002F6A28" w:rsidRDefault="002F6A28">
      <w:pPr>
        <w:pStyle w:val="ConsPlusNormal"/>
        <w:spacing w:before="220"/>
        <w:ind w:firstLine="540"/>
        <w:jc w:val="both"/>
      </w:pPr>
      <w:bookmarkStart w:id="9" w:name="P297"/>
      <w:bookmarkEnd w:id="9"/>
      <w:r>
        <w:t>3.10. В случае, если в ходе рассмотрения представленного уведомления ФАС России устанавливает факт отсутствия субъектов правоотношений, на которые распространяется действие Закона N 57-ФЗ, исполнитель готовит проект ответа заявителю о том, что информация, содержащаяся в уведомлении, принята к сведению и уведомление подавать не требовалось.</w:t>
      </w:r>
    </w:p>
    <w:p w:rsidR="002F6A28" w:rsidRDefault="002F6A28">
      <w:pPr>
        <w:pStyle w:val="ConsPlusNormal"/>
        <w:spacing w:before="220"/>
        <w:ind w:firstLine="540"/>
        <w:jc w:val="both"/>
      </w:pPr>
      <w:bookmarkStart w:id="10" w:name="P298"/>
      <w:bookmarkEnd w:id="10"/>
      <w:r>
        <w:t>3.11. В случае наличия в составе уведомления не всех документов, указанных в пунктах 2.10, 2.11 Регламента, а также в случае невозможности на основании представленных заявителем в соответствии с требованиями указанных пунктов Регламента сведений и (или) документов определить факты, указанные в пункте 3.8 Регламента, исполнитель в течение пяти рабочих дней готовит в адрес заявителя, хозяйствующего субъекта, органа государственной власти Российской Федерации (при необходимости) либо в адрес лица или органа государственной власти Российской Федерации, которые были в соответствии пунктом 2.18 Регламента указаны заявителем в качестве лиц (органов), где недостающие в составе уведомления сведения и (или) документы могут быть затребованы, проект запроса информации о представлении необходимых сведений и (или) документов (далее - проект запроса).</w:t>
      </w:r>
    </w:p>
    <w:p w:rsidR="002F6A28" w:rsidRDefault="002F6A28">
      <w:pPr>
        <w:pStyle w:val="ConsPlusNormal"/>
        <w:spacing w:before="220"/>
        <w:ind w:firstLine="540"/>
        <w:jc w:val="both"/>
      </w:pPr>
      <w:bookmarkStart w:id="11" w:name="P299"/>
      <w:bookmarkEnd w:id="11"/>
      <w:r>
        <w:t>3.12. Подготовленный исполнителем проект запроса в соответствии с пунктом 3.11 Регламента, в течение двух рабочих дней визируется руководителем (заместителем руководителя) ответственного структурного подразделения.</w:t>
      </w:r>
    </w:p>
    <w:p w:rsidR="002F6A28" w:rsidRDefault="002F6A28">
      <w:pPr>
        <w:pStyle w:val="ConsPlusNormal"/>
        <w:spacing w:before="220"/>
        <w:ind w:firstLine="540"/>
        <w:jc w:val="both"/>
      </w:pPr>
      <w:bookmarkStart w:id="12" w:name="P300"/>
      <w:bookmarkEnd w:id="12"/>
      <w:r>
        <w:t>3.13. Завизированный руководителем (заместителем руководителя) ответственного структурного подразделения проект запроса передается на подпись руководителю (заместителю руководителя) ФАС России.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3.14. Руководитель (заместитель руководителя) ФАС России подписывает проект запроса в течение двух рабочих дней со дня передачи ему проекта запроса.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3.15. После поступления в ФАС России недостающих сведений и (или) документов в ответ на запрос, направленный в соответствии с пунктом 3.11 Регламента, и по результатам рассмотрения уведомления и установления фактов, предусмотренных пунктом 3.9 Регламента, или в случае, предусмотренном в пункте 3.10 Регламента, исполнитель готовит заявителю проект письма о принятии информации, содержащейся в уведомлении, к сведению ФАС России (далее - проект письма о принятии информации к сведению).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3.16. В случае непредставления заявителем сведений и (или) документов в соответствии с запросом ФАС России, указанным в пункте 3.11 Регламента, по истечении 30 дней с момента получения такого запроса заявителем, исполнитель готовит проект письма о невозможности рассмотрения данного уведомления по существу, в связи с непредставлением заявителем сведений и (или) документов на запрос ФАС России (далее - проект письма о невозможности рассмотрения уведомления).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В случае невозможности представления сведений и (или) документов в соответствии с запросом ФАС России, указанным в пункте 3.11 Регламента, в объеме, предусмотренном таким запросом, сведения и (или) документы представляются заявителем в имеющемся у него объеме. При этом указываются причины невозможности представления заявителем соответствующих сведений и (или) документов, а также сообщается, где такие сведения и (или) документы могут быть затребованы.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 xml:space="preserve">3.17. Проект письма о принятии информации к сведению или проект письма о невозможности рассмотрения уведомления визируется в соответствии с пунктом 3.12 Регламента и в соответствии с пунктом 3.13 Регламента передается на подпись руководителю (заместителю руководителя) ФАС </w:t>
      </w:r>
      <w:r>
        <w:lastRenderedPageBreak/>
        <w:t>России.</w:t>
      </w:r>
    </w:p>
    <w:p w:rsidR="002F6A28" w:rsidRDefault="002F6A28">
      <w:pPr>
        <w:pStyle w:val="ConsPlusNormal"/>
        <w:spacing w:before="220"/>
        <w:ind w:firstLine="540"/>
        <w:jc w:val="both"/>
      </w:pPr>
      <w:bookmarkStart w:id="13" w:name="P306"/>
      <w:bookmarkEnd w:id="13"/>
      <w:r>
        <w:t>3.18. Результатом административной процедуры является подписанное руководителем (заместителем руководителя) ФАС России письмо о принятии информации, содержащейся в уведомлении, к сведению ФАС России (далее - письмо о принятии информации к сведению) или письма о невозможности рассмотрения уведомления по существу (далее - письмо о невозможности рассмотрения уведомления).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3.19. Исполнитель после подписания руководителем (заместителем руководителя) ФАС России письма о принятии информации к сведению или письма о невозможности рассмотрения уведомления незамедлительно передает его в структурное подразделение ФАС России, осуществляющее регистрацию и отправку исходящей корреспонденции, для регистрации. Письма, подлежащие отправке, регистрируются в день их подписания.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3.20. Способом фиксации результата административной процедуры является присвоение подписанному руководителем (заместителем руководителя) ФАС России письму о принятии информации к сведению или письму о невозможности рассмотрения уведомления регистрационного номера с занесением данного номера в систему делопроизводства ФАС России.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Направление заявителю подписанного руководителем</w:t>
      </w:r>
    </w:p>
    <w:p w:rsidR="002F6A28" w:rsidRDefault="002F6A28">
      <w:pPr>
        <w:pStyle w:val="ConsPlusTitle"/>
        <w:jc w:val="center"/>
      </w:pPr>
      <w:r>
        <w:t>(заместителем руководителя) ФАС России ответа о принятии</w:t>
      </w:r>
    </w:p>
    <w:p w:rsidR="002F6A28" w:rsidRDefault="002F6A28">
      <w:pPr>
        <w:pStyle w:val="ConsPlusTitle"/>
        <w:jc w:val="center"/>
      </w:pPr>
      <w:r>
        <w:t>информации, содержащейся в уведомлении, к сведению ФАС</w:t>
      </w:r>
    </w:p>
    <w:p w:rsidR="002F6A28" w:rsidRDefault="002F6A28">
      <w:pPr>
        <w:pStyle w:val="ConsPlusTitle"/>
        <w:jc w:val="center"/>
      </w:pPr>
      <w:r>
        <w:t>России или письма о невозможности рассмотрения</w:t>
      </w:r>
    </w:p>
    <w:p w:rsidR="002F6A28" w:rsidRDefault="002F6A28">
      <w:pPr>
        <w:pStyle w:val="ConsPlusTitle"/>
        <w:jc w:val="center"/>
      </w:pPr>
      <w:r>
        <w:t>уведомления по существу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3.21. Основанием для начала административной процедуры является присвоение регистрационного номера подписанному руководителем (заместителем руководителя) ФАС России письму о принятии информации к сведению или письма о невозможности рассмотрения уведомления по существу с занесением данного номера в систему делопроизводства ФАС России.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3.22. Подлежащее отправке письмо о принятии информации к сведению или письмо о невозможности рассмотрения уведомления по существу отправляется структурным подразделением ФАС России, осуществляющим регистрацию и отправку исходящей корреспонденции, не позднее рабочего дня, следующего за днем регистрации данного письма, по указанному в уведомлении почтовому адресу или адресу электронной почты (в случае прямого на то указания заявителя).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3.23. При предоставлении письма о принятии информации к сведению или письма о невозможности рассмотрения уведомления по существу непосредственно заявителю или его уполномоченному представителю исполнитель может сообщить заявителю по телефону о готовности указанного письма к выдаче.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3.24. Сотрудник структурного подразделения ФАС России, осуществляющего регистрацию и отправку исходящей корреспонденции, при выдаче письма о принятии информации к сведению или письма о невозможности рассмотрения уведомления по существу непосредственно заявителю или его уполномоченному представителю, проверяет наличие документов, удостоверяющих личность, и полномочия уполномоченного представителя заявителя на получение такого письма, после чего выдает письмо заявителю либо соответственно его уполномоченному представителю.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3.25. Результатом административной процедуры является направление письма о принятии информации к сведению заявителю или письма о невозможности рассмотрения уведомления по существу (предоставление письма непосредственно заявителю или его уполномоченному представителю).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 xml:space="preserve">3.26. Способом фиксации результата административной процедуры является занесение в </w:t>
      </w:r>
      <w:r>
        <w:lastRenderedPageBreak/>
        <w:t>реестр исходящей корреспонденции ФАС России отметки об отправке заявителю письма о принятии информации к сведению или письма о невозможности рассмотрения уведомления по существу либо о получении такого письма непосредственно заявителем или его уполномоченным представителем.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Исправление допущенных опечаток и ошибок в выданных</w:t>
      </w:r>
    </w:p>
    <w:p w:rsidR="002F6A28" w:rsidRDefault="002F6A28">
      <w:pPr>
        <w:pStyle w:val="ConsPlusTitle"/>
        <w:jc w:val="center"/>
      </w:pPr>
      <w:r>
        <w:t>в результате предоставления государственной</w:t>
      </w:r>
    </w:p>
    <w:p w:rsidR="002F6A28" w:rsidRDefault="002F6A28">
      <w:pPr>
        <w:pStyle w:val="ConsPlusTitle"/>
        <w:jc w:val="center"/>
      </w:pPr>
      <w:r>
        <w:t>услуги документах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3.27. Основанием для начала административной процедуры является поступление в ФАС России заявления об исправлении выявленных заявителем опечаток и (или) ошибок в письме, указанном в пункте 3.18 Регламента.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3.28. Исполнитель в срок, не превышающий пяти рабочих дней со дня поступления в ФАС России соответствующего заявления, проводит проверку указанных в заявлении сведений.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3.29. В случае выявления допущенных опечаток и (или) ошибок в письме, указанном в пункте 3.18 Регламента, исполнитель осуществляет исправление таких опечаток и (или) ошибок в срок, не превышающий десяти рабочих дней со дня поступления в ФАС России соответствующего заявления.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3.30. Результатом административной процедуры является направление исправленного письма заявителю (предоставление письма непосредственно заявителю или его уполномоченному представителю).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3.31. Способом фиксации результата административной процедуры является занесение в реестры исходящей корреспонденции ФАС России отметок об отправке исправленного письма заявителю или о получении такого письма непосредственно заявителем или его уполномоченным представителем.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2F6A28" w:rsidRDefault="002F6A28">
      <w:pPr>
        <w:pStyle w:val="ConsPlusTitle"/>
        <w:jc w:val="center"/>
      </w:pPr>
      <w:r>
        <w:t>с использованием портала государственных и муниципальных</w:t>
      </w:r>
    </w:p>
    <w:p w:rsidR="002F6A28" w:rsidRDefault="002F6A28">
      <w:pPr>
        <w:pStyle w:val="ConsPlusTitle"/>
        <w:jc w:val="center"/>
      </w:pPr>
      <w:r>
        <w:t>услуг (функций), административных процедур (действий)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3.32. Предоставление государственной услуги в электронной форме, в том числе с использованием портала государственных и муниципальных услуг (функций) не предусматривается.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2F6A28" w:rsidRDefault="002F6A28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2F6A28" w:rsidRDefault="002F6A28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2F6A28" w:rsidRDefault="002F6A28">
      <w:pPr>
        <w:pStyle w:val="ConsPlusTitle"/>
        <w:jc w:val="center"/>
      </w:pPr>
      <w:r>
        <w:t>актов, устанавливающих требования к предоставлению</w:t>
      </w:r>
    </w:p>
    <w:p w:rsidR="002F6A28" w:rsidRDefault="002F6A28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 ответственных структурных подразделений ФАС России положений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руководителями соответствующих структурных подразделений ФАС России.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 xml:space="preserve">4.2. Предметом контроля является соблюдение и исполнение должностными лицами ФАС России порядка предоставления государственной услуги, установленного Регламентом и иными нормативными правовыми актами, устанавливающими требования к предоставлению государственной услуги, а также принятие решений должностными лицами ФАС России в процессе </w:t>
      </w:r>
      <w:r>
        <w:lastRenderedPageBreak/>
        <w:t>предоставления государственной услуги.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4.3. При выявлении в ходе текущего контроля нарушений установленного Регламентом порядка предоставления государственной услуги или требований нормативных правовых актов, связанных с предоставлением государственной услуги, руководители структурных подразделений, ответственные за организацию работы по предоставлению государственной услуги, принимают меры по устранению таких нарушений и направляют уполномоченному должностному лицу ФАС России предложения о применении или неприменении мер ответственности в отношении лиц, допустивших соответствующие нарушения.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2F6A28" w:rsidRDefault="002F6A28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2F6A28" w:rsidRDefault="002F6A28">
      <w:pPr>
        <w:pStyle w:val="ConsPlusTitle"/>
        <w:jc w:val="center"/>
      </w:pPr>
      <w:r>
        <w:t>государственной услуги, в том числе порядок и формы</w:t>
      </w:r>
    </w:p>
    <w:p w:rsidR="002F6A28" w:rsidRDefault="002F6A28">
      <w:pPr>
        <w:pStyle w:val="ConsPlusTitle"/>
        <w:jc w:val="center"/>
      </w:pPr>
      <w:r>
        <w:t>контроля за полнотой и качеством предоставления</w:t>
      </w:r>
    </w:p>
    <w:p w:rsidR="002F6A28" w:rsidRDefault="002F6A28">
      <w:pPr>
        <w:pStyle w:val="ConsPlusTitle"/>
        <w:jc w:val="center"/>
      </w:pPr>
      <w:r>
        <w:t>государственной услуги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4.4. Формами контроля за полнотой и качеством предоставления должностными лицами ФАС России государственной услуги являются плановые и внеплановые проверки.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4.5. Целью проведения плановых и внеплановых проверок является соблюдение должностными лицами ФАС России установленного Регламентом порядка предоставления государственной услуги или требований нормативных правовых актов, связанных с предоставлением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4.6. Плановые проверки проводятся на основании годовых планов работы ФАС России.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4.7. Внеплановые проверки проводятся структурным подразделением ФАС России при выявлении нарушений по предоставлению государственной услуги или по конкретному обращению заявителя.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Ответственность должностных лиц ФАС России за решения</w:t>
      </w:r>
    </w:p>
    <w:p w:rsidR="002F6A28" w:rsidRDefault="002F6A28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2F6A28" w:rsidRDefault="002F6A28">
      <w:pPr>
        <w:pStyle w:val="ConsPlusTitle"/>
        <w:jc w:val="center"/>
      </w:pPr>
      <w:r>
        <w:t>ими в ходе предоставления государственной услуги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4.8. По результатам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государственной услуги, виновные должностные лица несут ответственность в соответствии с законодательством Российской Федерации.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4.9.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2F6A28" w:rsidRDefault="002F6A28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2F6A28" w:rsidRDefault="002F6A28">
      <w:pPr>
        <w:pStyle w:val="ConsPlusTitle"/>
        <w:jc w:val="center"/>
      </w:pPr>
      <w:r>
        <w:t>их объединений и организаций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4.10. Граждане, их объединения и организации в случае нарушения Регламента вправе обратиться с жалобой в ФАС России.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Жалоба может быть представлена на личном приеме, осуществляемом должностным лицом ФАС России, направлена почтовым отправлением или в электронной форме, в том числе с использованием портала государственных и муниципальных услуг (функций).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1"/>
      </w:pPr>
      <w:r>
        <w:lastRenderedPageBreak/>
        <w:t>V. Досудебный (внесудебный) порядок обжалования решений</w:t>
      </w:r>
    </w:p>
    <w:p w:rsidR="002F6A28" w:rsidRDefault="002F6A28">
      <w:pPr>
        <w:pStyle w:val="ConsPlusTitle"/>
        <w:jc w:val="center"/>
      </w:pPr>
      <w:r>
        <w:t>и действий (бездействия) ФАС России, а также должностных</w:t>
      </w:r>
    </w:p>
    <w:p w:rsidR="002F6A28" w:rsidRDefault="002F6A28">
      <w:pPr>
        <w:pStyle w:val="ConsPlusTitle"/>
        <w:jc w:val="center"/>
      </w:pPr>
      <w:r>
        <w:t>лиц ФАС России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2F6A28" w:rsidRDefault="002F6A28">
      <w:pPr>
        <w:pStyle w:val="ConsPlusTitle"/>
        <w:jc w:val="center"/>
      </w:pPr>
      <w:r>
        <w:t>на досудебное (внесудебное) обжалование действий</w:t>
      </w:r>
    </w:p>
    <w:p w:rsidR="002F6A28" w:rsidRDefault="002F6A28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2F6A28" w:rsidRDefault="002F6A28">
      <w:pPr>
        <w:pStyle w:val="ConsPlusTitle"/>
        <w:jc w:val="center"/>
      </w:pPr>
      <w:r>
        <w:t>в ходе предоставления государственной услуги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5.1. Заинтересованные лица имеют право на досудебное (внесудебное) обжалование действий (бездействия) и (или) решений, принятых (осуществленных) ФАС России, должностными лицами ФАС России в ходе предоставления государственной услуги (далее - жалоба) в случаях, указанных в статье 11.1 Закона N 210-ФЗ и в порядке, предусмотренной главой 2.1 Закона N 210-ФЗ.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5.2. Заявитель имеет право получить, а должностные лица ФАС России обязаны предоставить заявителю информацию и документы, необходимые для обоснования и рассмотрения жалобы, если иное не предусмотрено законодательством Российской Федерации.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5.3. Решение по результатам рассмотрения жалобы может быть обжаловано заявителем путем подачи жалобы руководителю ФАС России.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ФАС России, уполномоченное на рассмотрение жалоб, незамедлительно направляет имеющиеся материалы в органы прокуратуры.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2F6A28" w:rsidRDefault="002F6A28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2F6A28" w:rsidRDefault="002F6A28">
      <w:pPr>
        <w:pStyle w:val="ConsPlusTitle"/>
        <w:jc w:val="center"/>
      </w:pPr>
      <w:r>
        <w:t>жалоба заявителя в досудебном (внесудебном) порядке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5.5. Заявители имеют право обжаловать действия (бездействие) и (или) решения ФАС России, должностных лиц ФАС России путем подачи жалобы руководителю ФАС России.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2F6A28" w:rsidRDefault="002F6A28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2F6A28" w:rsidRDefault="002F6A28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5.6. Информирование заявителей о порядке подачи и рассмотрения жалобы осуществляется на официальном сайте ФАС России и на портале государственных и муниципальных услуг (функций).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2F6A28" w:rsidRDefault="002F6A28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2F6A28" w:rsidRDefault="002F6A28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2F6A28" w:rsidRDefault="002F6A28">
      <w:pPr>
        <w:pStyle w:val="ConsPlusTitle"/>
        <w:jc w:val="center"/>
      </w:pPr>
      <w:r>
        <w:t>услугу, а также его должностных лиц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ind w:firstLine="540"/>
        <w:jc w:val="both"/>
      </w:pPr>
      <w:r>
        <w:t>5.7. Порядок досудебного (внесудебного) обжалования решений и действий (бездействия) ФАС России, а также должностных лиц ФАС России регулируются следующими нормативными правовыми актами: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- Закон N 210-ФЗ;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 xml:space="preserve">- постановление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</w:t>
      </w:r>
      <w:r>
        <w:lastRenderedPageBreak/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5.8. Положения Закона N 210-ФЗ,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2006 г. N 59-ФЗ "О порядке рассмотрения обращений граждан Российской Федерации".</w:t>
      </w:r>
    </w:p>
    <w:p w:rsidR="002F6A28" w:rsidRDefault="002F6A28">
      <w:pPr>
        <w:pStyle w:val="ConsPlusNormal"/>
        <w:spacing w:before="220"/>
        <w:ind w:firstLine="540"/>
        <w:jc w:val="both"/>
      </w:pPr>
      <w:r>
        <w:t>5.9. Информация, указанная в настоящем Разделе, подлежит обязательному размещению на официальном сайте ФАС России, на портале государственных и муниципальных услуг (функций) и в соответствующем разделе федерального реестра.</w:t>
      </w: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jc w:val="both"/>
      </w:pPr>
    </w:p>
    <w:p w:rsidR="002F6A28" w:rsidRDefault="002F6A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5D1" w:rsidRDefault="006C25D1"/>
    <w:sectPr w:rsidR="006C25D1" w:rsidSect="0010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28"/>
    <w:rsid w:val="002F6A28"/>
    <w:rsid w:val="006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D9CDE-9868-4501-A4B8-CEA6B92B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A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6A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6A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8259</Words>
  <Characters>47078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Жаурина</dc:creator>
  <cp:keywords/>
  <dc:description/>
  <cp:lastModifiedBy>Галина Юрьевна Жаурина</cp:lastModifiedBy>
  <cp:revision>1</cp:revision>
  <dcterms:created xsi:type="dcterms:W3CDTF">2023-06-26T16:00:00Z</dcterms:created>
  <dcterms:modified xsi:type="dcterms:W3CDTF">2023-06-26T16:01:00Z</dcterms:modified>
</cp:coreProperties>
</file>