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семинаров-совещаний в городе Уфе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2011, 10:05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31 мая по 2 июня прошли семинары-совещания для территориальных органов Федеральной антимонопольной службы (ФАС России), расположенных в Приволжском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их работе приняли участие судьи Арбитражных судов и судов общей юрисдикции Приволжского Федерального округа, представители министерств и ведомств Республики Башкортостан, представители муниципальных образований Республики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Первый день семинара был посвящен применению административной ответственности, дисквалификации должностных лиц, практике работы по проверке органов власти и рассмотрению дел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выступил заместитель Руководителя ФАС России Андрей Кашеваров, который отметил актуальность семинара-совещания и важность законопроектов, направленных на совершенствование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начальник правового Управления ФАС России Сергей Пузыревский рассказал о применении административной ответственности и дисквалификации должностных лиц и отметил необходимость активизации деятельности территориальных органов по направлению в суд административных дел по составам, предусматривающим в качестве санкции дисквалификацию.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органов власти ФАС России Владимир Мишеловин рассказал о практике работы по проверке органов власти и рассмотрению дел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второй день мероприятия заместитель начальника Управления контроля ЖКХ, строительства и природных ресурсов ФАС России Максим Кононенко подробно рассказал о практике контроля соблюдения антимонопольного законодательства при проведении торгов и о предполагаемых изменениях статьи 17.1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последний день прошел семинар-совещание «Реформа государственного заказа». Практика контроля. Электронный аукцион», в котором приняли участие гости мероприятия – представители всех электронных площадок.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представил заместитель начальника Управления контроля размещения государственного заказа Василий Горбунов, который отметил важность произошедших изменений в сфере госзаказа, указав на главу 3.1 Федерального закона «О размещении заказов на поставки товаров, выполнение работ, оказание услуг для государственных и муниципальных нужд», создание единого экономического пространства за счет внедрения единого Интернет портала, на котором публикуется вся информация о торгах и переход на электронные процедуры. Также он осветил основные тенденции реформы госзаказа, рассказал о планируемых в 2011 году изменениях законодательства в сфере госзаказа и контроля за проведением электронных аукционов.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