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г. Москвы в очередной раз отказал ООО «Фабрикант»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2011, 12:20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отказал в удовлетворении требований ООО «Фабрикант.ру» о неправомерности бездействия Минэкономразвития России и ФАС России по непроведению повторного отбора операторов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ООО «Фабрикант.ру» не было признано победителем отбора пяти электронных площадок, выбранных для проведения открытых аукционов в электронной форме. После этого, проигравшая компания посчитала, что условия отбора неправомерны.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6 июля, 31 августа, 15 ноября 2010 года Верховный суд Российской Федерации принял решение об отказе в удовлетворении требований ООО «Фабрикант.ру» в отношении признания приказа МЭР, согласованного с ФАС России, недействительным в части установления ограниченного количества электронных площадок и недостаточности установления требований к проводимому отбору операторов элеткронных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Одновременно ООО «Фабрикант.ру» подало аналогичное заявление в Арбитражный суд г. Москвы о признании действий Минэкономразвития России и ФАС России по утверждению технического задания по отбору электронных площадок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необходимо обратить внимание, что 19 октября 2010 года Конституционный суд Российской Федерации отказал в принятии к рассмотрению жалобы ООО «Фабрикант.ру» о признании недействительной части 31 статьи 65 Закона  о размещении заказов (определение порядка проведения отбора операторов электронных площадок).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Арбитражный суд г. Москвы отказал в удовлетворении требований ООО «Фабрикант.ру» о признании незаконными действия МЭР и ФАС России по утверждению технического задания по проведению отбора операторов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2011 года Арбитражный суд г. Москвы также отказал ООО «Фабрикант.ру» в удовлетворении требований в части признания результатов отбора операторов электронных площадок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«Последние решения Арбитражного суда в очередной раз подтверждают правомерность действий  Минэкономразвития и ФАС»,—комментирует решение суда начальник Управления ФАС России по контролю за размещением госзаказа Михаил Евраев.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