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Калмыцкое УФАС России оштрафовало ЗАО АК «РусЛайн» на 1 млн.рублей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2011, 15:53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2011 года Калмыцкое УФАС России оштрафовало ЗАО АК «РусЛайн» на 1 069 860 рублей за злоупотребление доминирующим положением на рынке услуг по авиаперевозке пассажиров по направлению «Москва-Элиста -Москва» в 2010 году.</w:t>
      </w:r>
      <w:r>
        <w:br/>
      </w:r>
      <w:r>
        <w:t xml:space="preserve">
Напомним, что 14 февраля 2011 года Калмыцкое УФАС России признало ЗАО АК «РусЛайн» нарушившим часть 1 статьи 10 Федерального закона «О защите конкуренции» (злоупотребление доминирующем положением).</w:t>
      </w:r>
      <w:r>
        <w:br/>
      </w:r>
      <w:r>
        <w:t xml:space="preserve">
Нарушение выразилось в установлении и поддержании необоснованно высоких цен на услуги по авиаперевозке пассажиров по направлению Москва-Элиста-Москва в 2010 году.</w:t>
      </w:r>
      <w:r>
        <w:br/>
      </w:r>
      <w:r>
        <w:t xml:space="preserve">
Дело в отношении авиакомпании возбуждено по заявлению физического лица. Комиссия установила, что в 2010 году расходы на рейс по маршруту Москва-Элиста-Москва по сравнению с 2008-2009 годом выросли в среднем на 6 %, в то время как тариф эконом-класса увеличился в среднем на 25%.</w:t>
      </w:r>
      <w:r>
        <w:br/>
      </w:r>
      <w:r>
        <w:t xml:space="preserve">
В соответствии со ст. 14.31 КоАП Калмыцкое УФАС России привлекло ЗАО АК «РусЛайн» к административной ответственности в виде штрафа в размере 2 % от суммы выручки от оказания услуг по авиаперевозке пассажиров по направлению «Москва-Элиста - Москва» за 2009 год.</w:t>
      </w:r>
      <w:r>
        <w:br/>
      </w:r>
      <w:r>
        <w:t xml:space="preserve">
«Считаю это постановление социально значимым для жителей Республики, авиаперелёты в столицу нашей страны должны быть доступны всему населению», - считает руководитель Калмыцкого УФАС России Манца Сангаджиева.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Справка:</w:t>
      </w:r>
      <w:r>
        <w:br/>
      </w:r>
      <w:r>
        <w:t xml:space="preserve">
7 октября 2010 года, Новосибирское управление Федеральной антимонопольной службы признало ОАО «Авиакомпания «Сибирь» нарушавшей часть 1 статьи 10 Федерального закона «О защите конкуренции».</w:t>
      </w:r>
      <w:r>
        <w:br/>
      </w:r>
      <w:r>
        <w:t xml:space="preserve">
В Новосибирское УФАС России обратился заявитель с жалобой на резкое повышение тарифов ОАО «Авиакомпания «Сибирь» на полёты по маршруту Новосибирск-Чита-Новосибирск. Изучив документы, представленные авиакомпанией, Комиссия антимонопольной службы пришла к выводу, что рост тарифов эконом класса не является обоснованным. Согласно документам, рост расходов на один рейс составил 9%, в то время как увеличение самого дешёвого тарифа эконом класса – 20%. Помимо этого Комиссия Новосибирского УФАС России установила, что не все издержки за рассматриваемый период увеличились. Например, средняя стоимость авиа ГСМ за 2009 год была ниже, нежели в начале 2009 года.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