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ООО «Газпром межрегионгаз Йошкар-Ола» заплатило более 7, 5 млн рублей за злоупотребление доминирующим положением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марта 2011, 13:23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2011 года ООО «Газпром межрегионгаз Йошкар-Ола» заплатило штраф в размере 7 609 416 рублей в доход федерального бюджета за злоупотребление доминирующим положением.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февраля 2011 года Арбитражные суды первой и апелляционной инстанций подтвердили законность действий управления Федеральной антимонопольной службы по Республике Марий Эл (Марийское УФАС России) по привлечению ООО «Газпром межрегионгаз Йошкар-Ола» к административной ответственности по статье 14.31 Кодекса об административных правонарушениях (КоАП РФ).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Комиссия Марийского УФАС России установила в действиях ООО «Газпром межрегионгаз Йошкар-Ола» нарушение пункта 10 части 1 статьи 10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Злоупотребление доминирующим положением выразилось в нарушении установленного Постановлением Правительства РФ от 23.05.2006 № 307 «О порядке предоставления коммунальных услуг гражданам» порядка ценообразования при определении цены за поставляемый природный газ управляющей компании – ООО МУК «Жилищно-коммунальный сервис» по договору поставки газа исходя из стоимости не как для населения, а как для промышленных потребителей, с учетом стоимости оптовой цены на газ, платы за снабженческо-сбытовые услуги, а также тарифа на услуги по транспортировке газа. На основании решения Марийского УФАС России ООО «Газпром межрегионгаз Йошкар-Ола» было выдано предписание об устранении нарушения и наложен административный штраф.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Постановление Марийского УФАС России ООО «Газпром межрегионгаз Йошкар-Ола» обжаловало в судебном порядке. Арбитражные суды двух инстанций подтвердили законность выводов антимонопольного органа по пресечению злоупотребления доминирующим положением ООО «Газпром межрегионгаз Йошкар-Ола» и применению административного наказания.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«Применение оборотного штрафа за злоупотребление доминирующим положением является важной санкцией, стимулирующей соблюдение доминирующими субъектами антимонопольного законодательства. В этом случае значительная сумма взысканного в доход федерального бюджета штрафа обусловлена последствиями совершенного нарушения, пострадали граждане, проживающие в многоквартирных домах, которым приходилось платить по завышенному тарифу», - прокомментировал руководитель Марийского УФАС России Евгений Костюшин.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