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Суд: ОАО «Волжская территориальная генерирующая компания» нарушило порядок ценообразования при выставлении платы за отопление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2011, 14:21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марта 2011 года Одиннадцатый арбитражный апелляционный суд города Самары оставил в силе решение Управления Федеральной антимонопольной службы по Ульяновской области (Ульяновское УФАС России) в отношении ОАО «Волжская территориальная генерирующая компания» (ОАО «ВоТГК»), нарушившее часть 1 статьи 10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12 июля 2010 года, Ульяновское УФАС России признало ОАО «ВоТГК» нарушившим порядок ценообразования при выставлении платы за отопление в январе - феврале 2009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послужило заявление граждан, проживающих в домах города Ульяновска.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постановлению главы города Ульяновска устанавливается годовая норма отпуска тепловой энергии на 1 кв. м. отапливаемой площади жилых помещений, не имеющих приборов учета, в размере 0,19 Гкал. При этом потребитель доплачивает или ему возвращается стоимость разности количества потребленной тепловой энергии, приходящейся на жилое помещение и общего размера платы за отопление за прошедший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нарушение антимонопольного законодательства ОАО «ВоТГК» рассчитывало размер платы исходя из объема потребленного количества коммунальных ресурсов, в соответствии с методикой по определению количества тепловой энергии и теплоносителя в водяных системах коммунального теплоснабжения. Вместе с тем, методика не зарегистрирована в Министерстве юстиции Российской Федерации и не может применяться в отношении физических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Ульяновского УФАС России ОАО «ВоТГК» обжаловало его в судебном порядке. Однако Арбитражный суд Ульяновской области и Одиннадцатый арбитражный апелляционный суд города Самары оставили в силе решение Ульяновского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«Своими действиями ОАО «ВоТГК» ущемило интересы граждан. Учитывая, что в данном доме на момент рассмотрения дела был установлен общедомовой прибор учета тепловой энергии и расчеты осуществляются на основании данных прибора учета (т. е. по фактическим показателям, а не расчётным способом), то у управления отсутствовали основания для выдачи обществу предписания о прекращении нарушения антимонопольного законодательства», - заявила начальник отдела товарных рынков Ульяновского УФАС России Марина Степанова.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