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 обязало ОАО «Русская механика» перечислить в бюджет незаконно полученные 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17:56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Управления Федеральной антимонопольной службы по Ярославской области признала единственного российского производителя снегоходной техники ОАО «Русская механика» нарушившим пункт 5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на основании жалобы одного из дилеров «Русской механики» - ООО «Моторест».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Ярославского УФАС, ОАО «Русская механика» заключила договор на поставку снегоходной техники с компанией «Диамант-импульс». Одновременно ОАО «Русская механика» препятствовала ООО «Моторест» участвовать в конкурсе по закупке снегоходов и запасных частей. Производитель снегоходов в одностороннем порядке прервал дилерские отношения с ООО «Моторест», навязывая поставки по более высоким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Ярославского УФАС предписала ОАО «Русская механика» перечислить в доход федерального бюджета разницу между коммерческой и дилерской стоимостью снегоходов - 5 096 718,14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материалы дела переданы должностному лицу Ярославского УФАС России для привлечения нарушителя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ОАО «Русская механика» не только нанесли материальный ущерб ООО «Моторест», которое при заключении контракта рассчитывало на дилерскую цену, а не на коммерческую, но и могли привести к недостижению одной из главных целей конкуренции – экономии бюджетных средств. В случае неконкурентного поведения ООО «Моторест» государственный контракт мог быть заключен с единственным участником торгов ООО «Диамант-импульс» по более высокой цене», - комментирует Руководитель Управления Ярославского УФАС Наталия Сибрикова.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статье 14.31 Кодекса РФ об административных правонарушениях (КоАП РФ)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влечет наложение административного штрафа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