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"Амурнефтепродукт" оплатило «оборотный» штраф в размере 3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января 2011, 13:32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января 2011 года ОАО "Амурнефтепродукт" оплатило административный штраф за нарушение антимонопольного законодательства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30 сентября 2010 года за нарушение антимонопольного законодательства Амурское управление Федеральной антимонопольной службы (УФАС России) оштрафовало ОАО "Амурнефтепродукт" на сумму 3 млн рублей за осуществление согласованных действий, направленных на установление розничных цен на нефтепродукты в г.Зея Амурской области в 2008 году и январе-феврале 2009 года.</w:t>
      </w:r>
      <w:r>
        <w:br/>
      </w:r>
      <w:r>
        <w:br/>
      </w:r>
      <w:r>
        <w:t xml:space="preserve">
Компания обратилась в суд с заявлением о признании незаконным постановления Амурского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2010 года Арбитражный суд Амурской области отказал ОАО "Амурнефтепродукт" в удовлетворении заявления об отмене постановления антимонопольного органа, тем самым подтвердив законность наложения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