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Президиум ВАС отменил решения судов трех инстанций, подтвердив правоту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2010, 18:32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2010 года Президиум Высшего Арбитражного Суда Российской Федерации отменил судебные акты судов первой, апелляционной и кассационной инстанций по делу некоммерческой организации «Кузбасский алкогольный союз «Гарантия качества» - ООО «РСА».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 июня 2009 года Кемеровское УФАС России установило факт нарушения некоммерческой организацией «Кузбасский алкогольный союз «Гарантия качества-ООО «РСА» и ее членами (организациями, осуществляющими розничную торговлю алкогольной продукцией) части 1 статьи 11 Федерального закона «О защите конкуренции» (достижение ограничивающего конкуренцию соглашения).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Организации – участники алкогольного союза заключили соглашение, суть которого сводилась к установлению одинаковых розничных цен на алкогольную продукцию. Членами союза была зафиксирована договоренность о соблюдении единой ценовой политики при розничной реализации алкогольной продукции, произведенной в Кемеровской области, а также об установлении минимальной розничной цены на водку, произведенную за пределами Кемеровской области.</w:t>
      </w:r>
      <w:r>
        <w:br/>
      </w:r>
      <w:r>
        <w:t xml:space="preserve">
Не согласившись с решением ФАС России, «Кузбасский алкогольный союз «Гарантия качества» - ООО «РСА», обратился в арбитражный суд с заявлением о признании его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Кемеровской области, затем Седьмой арбитражный апелляционный суд и Федеральный арбитражный суд Западно-Сибирского округа требования заявителя удовлетворили полностью.</w:t>
      </w:r>
      <w:r>
        <w:br/>
      </w:r>
      <w:r>
        <w:t xml:space="preserve">
Позднее ФАС России обратилась в Высший Арбитражный Суд Российской Федерации с заявлением об ошибочности выводов судов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Президиум Высшего Арбитражного Суда Российской Федерации, рассмотрев дело в порядке надзора, пришел к выводу о том, что все состоявшиеся судебные акты подлежат отмене полностью, тем самым удовлетворив решение ФАС России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«Управление, равно как и все антимонопольные органы в целом, по праву могут гордиться этим решением Высшего Арбитражного Суда, – говорит руководитель Управления Федеральной антимонопольной службы по Кемеровской области Наталья Кухарская, – Безусловно, удручает тот факт, что нижестоящими арбитражными судами изначально не были сделаны правильные выводы по делу, в связи с чем Управлением было затрачено очень много времени и сил на доказывание своей позиции. Однако, полная поддержка высшей судебной инстанцией доводов УФАС на этом фоне еще более ярко свидетельствует о правильности первоначального решения.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