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признало Министерство соцзащиты населения Свердловской области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2010, 16:57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2010 года Свердловское управление Федеральной антимонопольной службы (УФАС России) признало Министерство социальной защиты населения Свердловской области нарушившим часть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18 октября 2010 года Свердловское УФАС России возбудило дело в отношении Министерства социальной защиты населения на основании жалобы ООО «Пожхимкомплект».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направило в адрес подведомственных учреждений письмо о закупке ГДЗК, ГДЗК-У, в результате применения которого при размещении заказов на поставку самоспасателей учреждениям было предоставлено преимущество ООО «Гражданская оборона».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Свердловского УФАС России Татьяна Колотова прокомментировала: « Подведомственными учреждениями Министерства социальной защиты населения Свердловской области с июля 2010 года было проведено 30 открытых аукционов и запросов котировок на поставку средств индивидуальной защиты – газодымозащитные комплекты (ГДЗК-У), и победителем торгов в 28 случаях (93 %) было признано ООО «Гражданская оборона»».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антимонопольный орган установил, что Министерство социальной защиты населения Свердловской области направило в адрес подведомственных областных государственных учреждений социального обслуживания населения письмо, которым рекомендовало им при проведении торгов устанавливать в документации требования к безопасности продукции в виде предоставления документов. Сертифицированными в области пожарной безопасности самоспасателями являются фильтрующие самоспасатели – газодымозащитные комплекты ГДЗК-У, ГДЗК и изолирующие самоспасатели – СИП-1, СПИ-20, СПИ-50.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подведомственным учреждениям было направлено техническое задание для использования при разработке документации либо утверждении извещения о проведении запроса котировок, в котором также были указаны средства индивидуальной защиты - газодымозащитный комплект ГДЗК (ГДЗК-У) и перечислены технические характеристики.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материалы дела, Свердловское УФАС России признало Министерство социальной защиты населения Свердловской области нарушившим часть 1 статьи 15 ФЗ «О защите конкуренции» и предписало направить письма по адресам подведомственным областным государственным учреждениям социального обслуживания населения о формировании технических заданий при проведении торгов самостоятельно, а также отмены ранее доведенного до учреждений технического задания.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первое полугодие 2010 года ФАС России и ее ТО возбудили 1728 дел (статья 15 Федерального закона от 26.07.2006 № 135-ФЗ « О защите конкуренции»), в том числе по результатам проверок на сегоняшний день выдано 1196 предписаний о прекращении нарушений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