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переговоры о вступлении России в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2010 года в г. Париже в ходе мероприятий, проводимых Организацией экономического сотрудничества и развития (ОЭСР), состоялась рабочая встреча Анатолия Голомолзина, заместителя руководителя ФАС России, с представителями ОЭСР: Фредериком Ив Жени, председателем Комитета по конкуренции ОЭСР, и Сарой Рейнольдс, экспертом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была посвящена обсуждению дальнейших шагов по взаимодействию ФАС России и ОЭСР с целью завершения подготовки второго раунда Обзора конкурентной политики и законодательства Российской Федерации в рамках процесса присоединения России к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того, как в октябре 2009 года в г. Париже на заседании Комитета по конкуренции ОЭСР Игорь Артемьев, руководитель ФАС России, представил Обзор конкурентной политики и законодательства Российской Федерации, подготовленный в рамках присоединения России к ОЭСР, Комитет по конкуренции ОЭСР принял решение по дальнейшему обновлению и доработке Обзора.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2010 года Фредерик Ив Жени и Сара Рейнольдс посетили ФАС России, где в рамках рабочей встречи Игорь Артемьев ответил на вопросы представителей ОЭСР в рамках подготовки Обзора.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сентябре 2010 года ФАС России направила в ОЭСР все дополнительные материалы, необходимые для доработки Обзора, и уже в начале октября 2010 года получила ряд комментариев и запрос дополнительных сведений, ответы на которые в настоящее время готовятся ведомством и по мере готовности направляются в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2010 года ожидается очередной визит представителей ОЭСР в ФАС России в целях завершения подготовки второго этапа Обзора.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совместными усилиями ФАС России и Комитет по конкуренции ОЭСР планируют к началу 2011 года завершить подготовку второго раунда Обзора конкурентной политики и законодательства Российской Федерации, обсуждение которого планируется на одном из заседаний Комитета по конкуренции ОЭСР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Решение Комитета о возможности вступления России в ОЭСР будет приниматься с учетом процесса прохождения другими федеральными ведомствами необходимых процедур в соответствующих Комитетах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