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Администрация Солнечногорского района Московской области создала преимущественные условия некоторым участникам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2010, 11:12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2010 года Федеральная антимонопольная служба (ФАС России) признала Администрацию Солнечногорского муниципального района Московской области нарушившей пункт 2 части 1 статьи 17 Федерального закона «О защите конкуренции». Администрация создала некоторым участникам торгов преимущественные условия участия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Администрация 30.11.2007 года, издав Постановление «Об отказе от проведения аукциона на право заключения договоров о развитии застроенных территорий городского поселения Поварово Солнечногорского муниципального района», назначенного на 12 ноября 2007 года, нарушила пятнадцатидневный срок отказа от проведения аукциона до дня проведения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Администрация, опубликовав в газете «Сенеж» № 55 от 14 декабря 2007 года извещение об отказе от проведения аукциона, назначенного на 12.11.2007 года, нарушила пятидневный срок для опубликования в печатном издании извещения о  решении об отказе в проведении аукциона, что противоречит части 9 статьи 46.3 Градостроительного кодекса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Опубликовав в газете «Сенеж» 14.12.2007 года извещение об отказе от проведения аукциона, после извещения от 8.12.2007 года о проведении аукциона, Администрация ввела в заблуждение несвоевременными публикациями потенциальных участников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Специальный выпуск газеты «Сенеж» «Муниципальные ведомости» от 8 декабря 2007 года о проведении аукциона был издан тиражом менее установленного, с нарушением установленных законом сроков и не распространялся среди читателей.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Администрация создала участникам торгов (ООО «Стройиндустрия», ООО «Новые просторы», ООО «ИнвестСтрой», ООО Агрострой») преимущественные условия участия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Пунктом 2 части 1 статьи 17 Федерального закона «О защите конкуренции» при проведении торгов запрещаются действия, которые приводят к ограничению конкуренции, в том числе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предусмотрено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направит материалы дела в Генеральную прокуратуру Российской Федерации и в Департамент экономической безопасности МВД России для проверки законности действий Администрации Солнечногорского района Московской области при заключении и исполнении договоров о развитии застроенных территорий городского поселения Поварово Солнечногорского муниципального района.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