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Забайкальского края исполнило предписание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октября 2010, 16:27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октября 2010 года Правительство Забайкальского края проинформировало Федеральную антимонопольную службу (ФАС России) об исполнении ее предписания. </w:t>
      </w:r>
      <w:r>
        <w:br/>
      </w:r>
      <w:r>
        <w:t xml:space="preserve">
Ранее 6 сентября 2010 года ФАС России признала Правительство Забайкальского края нарушившим 1 часть 15 статьи Федерального закона «О защите конкуренции».</w:t>
      </w:r>
      <w:r>
        <w:br/>
      </w:r>
      <w:r>
        <w:t xml:space="preserve">
Основанием для возбуждения дела послужила жалоба ФГУЗ Медико-санитарная часть № 107 Федеральной медико-биологического агентства (ФГУЗ МСЧ № 107) на Постановление Правительства «Об утверждении Программы государственных гарантий оказания гражданам РФ бесплатной медицинской помощи на территории Забайкальского края на 2010 г.», в соответствии с которым ФГУЗ МСЧ № 107 не было включено в Перечень медицинских организаций, участвующих в реализации данной программы.</w:t>
      </w:r>
      <w:r>
        <w:br/>
      </w:r>
      <w:r>
        <w:t xml:space="preserve">
ФАС России предписала Правительству Забайкальского края включить ФГУЗ МСЧ № 107 в программу государственных гарантий оказания гражданам РФ бесплатной медицинской помощи на территории Забайкальского края на 2010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Правительство исполнило предписание антимонопольной службы и включило ФГУЗ МСЧ №  107 в соответствующую Программу.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Согласно 1 части 15 статьи ФЗ «О защите конкуренции»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развитием событий и новой информацией о ФАС России на rus_fas в Twitter.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