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Омское УФАС России вынесло решение в отношении   ОАО «Газпромнефть»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2010, 12:48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2010 года Управление Федеральной антимонопольной службы по Омской области (УФАС России) признало действия ОАО «Газпромнефть» нарушающими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марте 2010 года Омское УФАС России возбудило дело в отношении ОАО «Газпромнефть» по результатам проведенного анализа состояния конкурентной среды на товарном рынке оптовой реализации мазута топочного и оптовой торговли мазутом топочным за 2008 и I полугодие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результатам анализа, проведенного управления антимонопольной службы, отпускная цена на мазут топочный ОАО «Газпромнефть» с января по август 2008 года увеличилась на 40,9%, с января по июнь 2009 года – в 3,7 раза, а к концу 2009 года – более, чем в 65,5 раз.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Комиссия Омского УФАС России признала действия ОАО «Газпромнефть» злоупотреблением доминирующего положения и нарушением части 1 статьи 10 Федерального закона «О защите конкуренции». Нарушение выразилось в экономически и технологически необоснованном повышении цен на мазут топочный марки ТКМ - 16 в течение 2009 года на товарном рынке оптовой реализации мазута топочного в географических границах Омской области, что привело к ущемлению интересов потребителей мазута.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«Ссылка на рост мировых цен на нефть и мазут в данном случае не могут быть приняты во внимание хотя бы потому, что темпы их роста были значительно ниже», - пояснил руководитель Омского УФАС России Сергей Суменков.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