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законно привлекла ОАО "Воскресенские минеральные удобрения" к административной ответственности за антиконкурентные действия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сентября 2010, 15:23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сентября 2010 года Арбитражный суд Московской области подтвердил правомерность привлечения Федеральной антимонопольной службой (ФАС России) к административной ответственности ОАО «Воскресенские минеральные удобрения» за злоупотребление доминирующим положением на рынке обессульфаченной фосфорной кислоты.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 июля 2009 года ФАС России привлекла ОАО "Воскресенские минеральные удобрения" к административной ответственности по статье 14.31 Кодекса Российской Федерации об административных правонарушениях (КоАП РФ) в виде штрафа в размере 1 541 304 рубля.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ФАС России по обращению ОАО "Воскресенский НИУиФ" рассмотрела дело в отношении ОАО "Воскресенские минеральные удобрения" и установила нарушение ст. 10 ФЗ "О защите конкуренции", выразившееся, в том числе, в экономически и технологически необоснованном отказе ОАО "Воскресенские минеральные удобрения" от поставки обессульфаченной фосфорной кислоты на ОАО "Воскресенский НИУиФ", создании дискриминационных условий и ущемлении экономических интересов ОАО "Воскресенский НИУиФ" в 2008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Следует отметить, что продукты переработки обессульфаченной фосфорной кислоты необходимы также в автомобильной и пищевой промышленности.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