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СООО «ФОРТЭКС-ВОДНЫЕ ТЕХНОЛОГИИ» и его российских дилеров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2010,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2010 года ФАС России рассмотрит дела о сговоре СООО «ФОРТЭКС-ВОДНЫЕ ТЕХНОЛОГИИ» (Республика Беларусь) и его российских дилеров при реализации очистного оборудования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августа 2010 года Федеральная антимонопольная служба (ФАС России) возбудила дела в отношении СООО «ФОРТЭКС-ВОДНЫЕ ТЕХНОЛОГИИ» (Республика Беларусь) по признакам нарушения части 3 статьи 11 Федерального закона «О защите конкуренции» (запрет на координацию деятельности хозяйствующих субъектов) и его дилеров: ЗАО «Техника и Технология» (город Москва), ООО «Экострой» (город Ярославль), ООО «ВодГео» (город Ставрополь), ООО «Механик-Водные технологии» (город Санкт-Петербург), ООО «ИнжСтрой» (Московская область), ООО «Инновационные технологии» (город Люберцы), ООО «Чистый сток» (город Краснодар), ООО «ЮККА-инжиниринг» (город Санкт-Петербург) по признакам нарушения пункта 1 части 1 статьи 11 Федерального закона «О защите конкуренции» (запрет на ограничивающие конкуренцию соглашения или согласованные 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Причиной внимания антимонопольного органа к деятельности СООО «ФОРТЭКС-ВОДНЫЕ ТЕХНОЛОГИИ» послужило обращение ООО «Чистый город» (город Краснодар) о нарушении антимонопольного законодательства.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