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Кассационный суд: ОАО "Аэропорт "Анапа" незаконно уклонялось от предоставления возможности завоза собственного авиатоплива ОАО "Аэрофлот - Российские авиалинии" в аэропорт Витязево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2010, 14:06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2010 года Федеральный арбитражный суд Московского округа отказал в удовлетворении заявленных требованиях ОАО "Аэропорт "Анапа" и подтвердил законность и обоснованность решения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2009 года ФАС России признала ОАО "Аэропорт "Анапа" нарушившим части 1 статьи 10 ФЗ "О защите конкуренции" (злоупотребление доминирующим положением). В связи с прекращением компанией деятельности по топливному обеспечению воздушных судов ФАС России приняла решение предписание не выдавать.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уклонении ОАО "Аэропорт "Анапа" от предоставления возможности завоза собственного авиатоплива ОАО "Аэрофлот - Российские авиалинии" в аэропорт г. Анапа (Витязево), что приводило или могло к ущемлению интересов ОАО "Аэрофлот - Российские авиалинии" и ограничению конкуренции на рынке авиаперевозок.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Подтверждение судами законности решений ФАС России по обеспечению доступа к услугам в аэропортам и к инфраструктуре аэропортов свидетельствует о формировании необходимой правоприменительной практики по вопросам обеспечения доступа к услугам в аэропортах.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компанию наложен штраф в размере 400 тысяч рублей. Штраф оспаривается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«Своими действиями аэропорт ограничивает конкуренцию, создавая препятствия доступа ОАО "Аэрофлот - Российские авиалинии" на рынок авиатоплива и услуг по топливообеспечению,  - говорит начальник управления контроля транспорта и связи Дмитрий Рутенберг .-  Это очередное из серии дел в отношении аэропортов, рассмотренных ФАС России. Данные дела позволили нам снизить стоимость топлива, «заправленного в крыло» в 1, 5 раза по сравнению с 2008 годом. Это имеет принципиальное значение для развития конкуренции на рынке авиаперевозок и снижения стоимости авиабилетов».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