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признал незаконными сделки по аренде участков в районе Рублево-Успенского шоссе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 года Федеральный арбитражный суд Московского округа подтвердил законность требований Федеральной антимонопольной службы (ФАС России) о признании незаконными и отмене результатов аукционов по продаже права на заключение договора аренды лесных участков, находящихся в госсобственности, которые провело Управление лесного хозяйства по Московской области и г. Москве (Мослесхоз) 19 и 20 декабря 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16 июня 2008 года ФАС России признала Мослесхоз нарушившим часть 2 статьи 17 закона о защите конкуренции (запрет органам власти на непредусмотренные законодательством ограничения доступа к участию в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Мослесхоз, объявив о приеме заявок на участие в аукционе, не сообщил в опубликованных извещениях о необходимости предварительной записи для их подачи. Заявки же принимались в здании ведомства. Кроме того, сотрудники Мослесхоза принимали документы у желающих лично. При этом другой возможности подать их, например, по почте, не было. Мослесхоз таким образом установил незаконные ограничения для заявителей, желающих принять участие в этих аукционах.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Мослехоз, не согласившись с этим решением ФАС России, обратился в суд. Однако 27 апреля 2009 года третья судебная инстанция - Федеральный арбитражный суд Московского округа подтвердил законность и обоснованность выводов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ФАС России обратилась с исками в суд (в соответствии с частью 4 статьи 17 закона о защите конкуренции нарушение правил проведения торгов является основанием для признания судом соответствующих торгов и заключенных по их результатам сделок недействительными, в том числе по иску антимонопольного органа).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приветствуем решение суда. Оно способствует восстановлению ситуации в сфере использовании ограниченных природных ресурсов, - комментирует руководитель Московского УФАС России Владимир Ефимов. - Это решение позволит распределить участки среди заинтересованных лиц, обеспечив им равный доступ».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