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2010,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2010 Федеральный арбитражный суд Московского округа удовлетворил  кассационную жалобу ФАС России об отмене решения Арбитражного суда г. Москвы и постановления Девятого арбитражного апелляционного суда, признав законность решения Федеральной антимонопольной службы (ФАС России) в отношении ОАО «Российские железные дороги» ( ОАО «РЖД»).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18 августа 2009 года Комиссия ФАС России признала ОАО «РЖД» нарушившим часть 1 статьи 10 Федерального закона «О защите конкуренции» (злоупотребление доминирующем положением)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во  включении в тарифы на перевозку пассажиров платы за пользование постельным бельем согласно пункту 1 распоряжения ОАО «РЖД» от 16.06.2006 № 1211р «О включении в тарифы на перевозку пассажиров платы за пользование постельным бельем». Реализация этого пункта в тарифах ОАО «РЖД» позволяет взимать с пассажиров поезда дальнего следования при их проезде в вагонах с местами для лежания, купейных вагонов и вагонах СВ, не отнесенных к вагонам повышенной комфортности, платы за пользование постельным бельем в составе тарифа на перевозку пассажиров. </w:t>
      </w:r>
      <w:r>
        <w:br/>
      </w:r>
      <w:r>
        <w:t xml:space="preserve">
Данное действие ОАО «РЖД» влечет за собой ущемление интересов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Федерального арбитражного суда Московского округа будет размещено на официальном сайте ФАС России при его поступление.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