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Якутское УФАС России привлекло к административной ответственности членов конкурсной комиссии Якутска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2006, 15:00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2006 года руководитель управления Федеральной антимонопольной службы (УФАС России) по Республике Саха (Якутия) вынес постановления о наложении административных штрафов на членов конкурсной комиссии Единой комиссии г. Якутск за нарушение порядка размещения заказа на поставки товаров, выполнение работ, оказание услуг для муниципальных нужд.</w:t>
      </w:r>
      <w:r>
        <w:br/>
      </w:r>
      <w:r>
        <w:br/>
      </w:r>
      <w:r>
        <w:t xml:space="preserve">
Напомним, что 28 ноября 2006 года состоялась процедура вскрытия конвертов с заявками на участие в открытом конкурсе "На обслуживание и монтаж пожарной сигнализации (АПС) в образовательных учреждениях Управления образования г. Якутск в 2007 г.".</w:t>
      </w:r>
      <w:r>
        <w:br/>
      </w:r>
      <w:r>
        <w:br/>
      </w:r>
      <w:r>
        <w:t xml:space="preserve">
В нарушение ч. 5 ст. 26 ФЗ "О размещении заказов на поставки товаров, выполнение работ, оказание услуг для государственных и муниципальных нужд" в протоколе вскрытия конвертов с заявками на участие в открытом конкурсе не было указано наличие сведений и документов, предусмотренных конкурсной документацией, а также условия исполнения муниципального контракта, являющиеся критерием оценки заявок на участие в конкурсе. Этот факт что подтверждается аудиозаписью процедуры вскрытия конвертов.</w:t>
      </w:r>
      <w:r>
        <w:br/>
      </w:r>
      <w:r>
        <w:br/>
      </w:r>
      <w:r>
        <w:br/>
      </w:r>
      <w:r>
        <w:t xml:space="preserve">
В соответствии с ч.2 ст. 7.30 Кодекса Российской Федерации об административных правонарушениях члены Единой комиссии ГО "Якутск":</w:t>
      </w:r>
      <w:r>
        <w:br/>
      </w:r>
      <w:r>
        <w:t xml:space="preserve">
- Ощепков Платон Петрович - председатель комиссии, начальник Управления по закупке товаров, работ и услуг для муниципальных нужд ГО Якутск;</w:t>
      </w:r>
      <w:r>
        <w:br/>
      </w:r>
      <w:r>
        <w:t xml:space="preserve">
- Стручкова Анна Александровна - заместитель председателя комиссии, заместитель начальника Управления по закупке товаров, работ и услуг для муниципальных нужд ГО Якутск;</w:t>
      </w:r>
      <w:r>
        <w:br/>
      </w:r>
      <w:r>
        <w:t xml:space="preserve">
- Гуляев Александр Алексеевич - секретарь комиссии, главный специалист Управления по закупке товаров, работ и услуг для муниципальных нужд ГО Якутск;</w:t>
      </w:r>
      <w:r>
        <w:br/>
      </w:r>
      <w:r>
        <w:t xml:space="preserve">
- Иванова Марина Викторовна - член комиссии, заместитель начальника Управления образования ГО Якутск по финансово-экономическим вопросам;</w:t>
      </w:r>
      <w:r>
        <w:br/>
      </w:r>
      <w:r>
        <w:t xml:space="preserve">
- Кожевников Владимир Николаевич - член комиссии, начальник Управления строительства ГО Якутск;</w:t>
      </w:r>
      <w:r>
        <w:br/>
      </w:r>
      <w:r>
        <w:t xml:space="preserve">
- Мощенко Лариса Юрьевна - член комиссии, начальник финансового отдела Департамента имущественных отношений ГО Якутск;</w:t>
      </w:r>
      <w:r>
        <w:br/>
      </w:r>
      <w:r>
        <w:br/>
      </w:r>
      <w:r>
        <w:t xml:space="preserve">
нарушившие своим действием или бездействием порядок вскрытия конвертов с заявками на участие в конкурсе на право заключить муниципальный контракт на поставки товаров, выполнение работ, оказание услуг для муниципальных нужд оштрафованы каждый на 2500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