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Андрей Цыганов выступил с докладом на очередном заседании Экономического совета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2009, 14:45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2009 года в Кишиневе (Республика Молдова) состоялось 42-ое заседание Экономического совета СНГ.</w:t>
      </w:r>
      <w:r>
        <w:br/>
      </w:r>
      <w:r>
        <w:t xml:space="preserve">
Заместитель руководителя ФАС России Андрей Цыганов выступил с докладом "О состоянии и тенденциях развития конкурентной политики в Российской Федерации".</w:t>
      </w:r>
      <w:r>
        <w:br/>
      </w:r>
      <w:r>
        <w:t xml:space="preserve">
В ходе заседания Андрей Цыганов проинформировал его участников об особенностях конкурентной политики в России на современном этапе и дал оценку состояния конкурентной среды на российских рынках, а также представил предложениях по стимулированию и развитию конкуренции в период преодоления финансово-экономического кризиса.</w:t>
      </w:r>
      <w:r>
        <w:br/>
      </w:r>
      <w:r>
        <w:t xml:space="preserve">
В докладе подчеркнута значимость защиты конкуренции на современном этапе развития экономики Российской Федерации и необходимость обеспечения экономической интеграции государств-участников СНГ, которая обуславливает цели, задачи и основные направления конкурентной политики, проводимой в Российской Федерации, а также практической деятельности ФАС России по совершенствованию антимонопольного законодательства и контроля его исполнения.</w:t>
      </w:r>
      <w:r>
        <w:br/>
      </w:r>
      <w:r>
        <w:t xml:space="preserve">
По итогам заседания Экономического совета Содружества Независимых Государств  положительный опыт Российской Федерации в области проведения конкурентной политики, совершенствования антимонопольного законодательства и контроля его исполнения получил высокую оценку. Участниками заседания было принято решение о направлении Доклада "О состоянии и тенденциях развития конкурентной политики в Российской Федерации" в Правительства государств-участников СНГ.</w:t>
      </w:r>
      <w:r>
        <w:br/>
      </w: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Экономический совет - основной исполнительный орган, который обеспечивает выполнение соглашений и решений Совета глав государств и Совета глав правительств СНГ о формировании и функционировании зоны свободной торговли и других направлений социально-экономического сотрудничества.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