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в отношении АО «НЭСК-электросети»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2017, 12:18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 Краснодарское УФАС назначило компании штраф на сумму 600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мае этого года антимонопольный орган привлек «НЭСК-электросети» к административной ответственности (ч. 2 ст. 9.21КоАП) в виде штрафа на сумму 600 тысяч рублей за нарушение Правил технологического присоединения к электрическим сетям, утвержденных постановлением Правительства Российской Федерации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 нарушен 15 пункт Правил, связанный с несоблюдением срока направления проекта договора и условий на    технологическое присоединение энергопринимающих устройств, расположенных на объекте физического лица, согласно поданной заявке.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«НЭСК-электросети» оспорило постановление антимонопольного органа в судебном порядке, но Арбитражный суд   Краснодарского края отказал в удовлетворении требований и подтвердил законность штрафа.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Постановление Правительства Российской Федерации от 27.12.2004 №861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