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июля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2017 года в 12.00 состоится заседание Правления ФАС России. В повестку заседания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дополнений в приложения 1, 2 приказа ФСТ России от 08.06.2015 № 216-э/1 «Об утверждении тарифов на услуги по транспортировке газа по магистральным газопроводам ОАО «Газпром», входящим в Единую систему газоснабжения, для независимых организаций;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