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Карельское УФАС возбудило дело по данным транспортной полиции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2017,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Дело о сговоре на торгах возбуждено по материалам уголовного дела в отношении должностных лиц ФБУ «Администрация «Беломорканал»</w:t>
      </w:r>
      <w:r>
        <w:rPr>
          <w:i/>
        </w:rPr>
        <w:t xml:space="preserve">и руководителя одной из коммерческих фирм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Уголовное дело по признакам состава преступления, предусмотренного ч.3 ст. 159 УК РФ (мошенничество) расследуется Петрозаводским Линейным отделом МВД России на транспорте.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межведомственного взаимодействия следственное подразделение транспортной полиции направило в региональный антимонопольный орган ряд материалов уголовного дела, в которых содержатся сведения о возможном нарушении антимонопольного законодательства при проведении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Карельское УФАС России установило признаки нарушения ст. 16 Закона о защите конкуренции, которое выразилось в заключении антиконкурентного соглашения между должностным лицом заказчика и хозяйствующим субъектом в ходе закупки ФБУ «Администрация «Беломорканал» вспомогательной древесины.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подтверждения нарушения, хозяйствующему субъекту-участнику соглашения, может грозить административный штраф до 50% начальной стоимости предмета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Должностное лицо государственного заказчика может быть оштрафовано на сумму до 50000 рублей либо дисквалифицировано на срок до 3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Карельского УФАС России Артур Пряхин отметил:</w:t>
      </w:r>
      <w:r>
        <w:rPr>
          <w:i/>
        </w:rPr>
        <w:t xml:space="preserve"> «Возбуждение очередного подобного дела – результат продолжения эффективного взаимодействия регионального конкурентного ведомства с правоохранительными органами Республики Карелия при совместной работе по выявлению опасных экономических и коррупционных правонарушений».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