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Экспертному сообществу представлен проект Плана мероприятий по развитию организованной биржевой торговли агропродукцией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2017, 10:29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течение месяца документ должен быть согласован с участниками рынка и заинтересованными министерствами и ведомствами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апреля 2017 года состоялось заседание Биржевого комитета Федеральной антимонопольной службы (ФАС России), посвященное вопросам биржевой торговли продукцией агропромышленного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заседания рассмотрели первые итоги внедрения механизма биржевых торгов зерном и сахаром и приняли решение о формировании подкомитета по продовольственным товарам при Биржевом комитете.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отметили, что для агропродовольственных рынков наиболее привлекательными являются фьючерсные контракты, однако формирование рынка фьючерсных контрактов на данном этапе невозможно без развития спотового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заседании обсуждался проект Плана мероприятий по развитию организованной биржевой торговли агропродукцией, который включает, в том числе, мероприятия, направленные на стимулирование участия производителей и потребителей продовольственной продукции в биржевых торгах в целях обеспечения их ликвидности.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ранее сообщал заместитель руководителя ФАС России Андрей Цыганов: «Биржевая торговля продовольственными товарами призвана сформировать ценовые индикаторы, которые будут, с одной стороны, помогать органам госвласти принимать правильные регулятивные решения, с другой – сформируют и для сельхозпроизводителей, и переработчиков долгосрочное видение того, что может произойти с ценами на их продукцию. На этой основе будут приниматься взвешенные инвестиционные решения, что очень важно для такого сектора как АПК».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Департамента регулирования рынков АПК Минсельхоза России Владимир Волик подчеркнул, что министерство поддерживает целесообразность запуска биржевых торгов агропродукцией.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заседания, заместитель руководителя ФАС России Анатолий Голомолзин обратился к участникам мероприятия – представителям производственных компаний и отраслевых объединений с просьбой внести свои предложения в проект Плана. Он уточнил, что затем документ будет направлен на согласование в заинтересованные федеральные органы исполнительной власти и Банк России. «В течение месяца мы должны согласовать и принять План мероприятий по развитию организованной биржевой торговли агроподукцией, с тем чтобы как можно скорее приступить к его реализации»,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документом можно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