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28 февраля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2017, 11:45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  2017 года в 10.00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на услуги по транспортировке газа по газораспределительным сетям АО «ГазТрансКом» на территории Новосибирской области;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Об утверждении тарифов на услуги по транспортировке газа по газораспределительным сетям ООО «Дзержинскгоргаз» на территории Нижегородской области (кроме г. Арзамас);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тарифов на услуги по транспортировке газа по газораспределительным сетям ООО «Газификация» на территории Воронежской области;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утверждении ставок портовых сборов за услуги, оказываемые  ФГУП «РОСМОРПОРТ» в морских портах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 деятельности субъектов естественных монополий и иных регулируемых организации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