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Пермском крае состоялись первые торги древесиной, полученной в рамках санитарно-оздоровительных мероприятий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2017, 11:15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2017 года состоялись первые в Пермском крае торги древесиной, полученной в рамках санитарно-оздоровительных мероприятий (СОМ) на Санкт-Петербургской Международной Товарно-сырьевой Бирже (СПбМТСБ).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Объем реализации составил 830 кубометров, итоговая стоимость лота - 473 100 руб., что на 3,6% выше начальной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Торги продукцией предприятий Пермского края стартовали в марте 2017 года при поддержке ФАС России, Правительства Пермского края и Пермской ТПП.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проект по организации биржевых торгов лесом был реализован в рамках выполнения поручения Президента Российской Федерации В.В. Путина на заседании Госсовета РФ в апреле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необходимости предоставить предложения о реализации на товарных биржах древесины, полученной при рубках лесных насаждений государственными учреждениями, сказано в рамках Поручения Президента РФ от 31 января 2017 (№Пр. -173).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Торги древесиной, полученной в рамках СОМ, проводятся также в Иркутской области. С октября 2015 года суммарный объем торгов составил более 1,1 млн кубометров.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биржевой торговли способствует формированию справедливых цен на рынках. А успешная реализация древесины, полученной в рамках санитарно-оздоровительных мероприятий, стала важным шагом в развитии современных технологий биржевой торговли на территории Пермского края», - подчеркнул начальник Управления регулирования ТЭК ФАС России Дмитрий Махонин.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