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Предписание Якутского УФАС России аннулировать незаконные торги на 10,5 миллиардов исполнено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2017, 15:18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Якутское УФАС России получило уведомление Министерства жилищно-коммунального хозяйства и энергетики Республики Саха (Якутия) об исполнении предписания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поступившей информации, в рамках исполнения предписания антимонопольного органа Министерство аннулировало конкурсный отбор регионального оператора по обращению с твердыми коммунальными отходами.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в Управление Федеральной антимонопольной службы по Республике Саха (Якутия) поступила жалоба участника торгов на действия конкурсной комиссии Министерства жилищно-коммунального хозяйства и энергетики Республики Саха (Якутия).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признала, что Министерство жилищно-коммунального хозяйства и энергетики Республики Саха (Якутия) при отборе регионального оператора по обращению с твердыми коммунальными отходами нарушило порядок организации и проведения отбора.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Организаторы отбора необоснованно установили требования к участникам отбора, нарушили порядок организации отбора, необоснованно отклонили заявку участника торгов и необоснованно допустили к участию заявку не соответствующую документации об отборе.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Якутское УФАС выдало предписание об устранении нарушений порядка организации и проведения конкурса путем аннулирования конкурсного отбора, которое было исполнено.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