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субъекты Российской федерации не должны дополнительно ограничивать реализацию алкогольной продукции в общепите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2017, 10:30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 России рекомендует органам власти субъектов Российской Федерации провести анализ нормативных правовых актов, устанавливающих дополнительные ограничения и запреты продажи алкогольной продукции, на предмет соответствия действующему законодательству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законодательству, органы государственной власти субъектов Российской Федерации не вправе устанавливать дополнительные ограничения розничной продажи алкогольной продукции при оказании услуг общественного питания.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Такие действия могут привести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отмечает, что данные рекомендации не касаются «лжекафе», которые маскируются под заведения общественного питания.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действующей </w:t>
      </w:r>
      <w:r>
        <w:rPr>
          <w:b/>
        </w:rPr>
        <w:t xml:space="preserve">с 31.07.2017</w:t>
      </w:r>
      <w:r>
        <w:t xml:space="preserve"> редакции абзаца 2 части 9 статьи 16 Федерального закона от 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</w:t>
      </w:r>
      <w:r>
        <w:rPr>
          <w:b/>
        </w:rPr>
        <w:t xml:space="preserve"> за исключением розничной продажи алкогольной продукции при оказании услуг общественного питания</w:t>
      </w:r>
      <w:r>
        <w:t xml:space="preserve">, в том числе полный запрет на розничную продажу алкогольной продукции, </w:t>
      </w:r>
      <w:r>
        <w:rPr>
          <w:b/>
        </w:rPr>
        <w:t xml:space="preserve">за исключением розничной продажи алкогольной продукции при оказании услуг общественного питания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