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новыми знаниями в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сентября 2017, 15:47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 в ФАС России получить новые для себя знания об антимонопольном регулировании пришли студенты первого курса экономического факультета Российского университета Дружбы народов.</w:t>
      </w:r>
      <w:r>
        <w:br/>
      </w:r>
      <w:r>
        <w:t xml:space="preserve">
Первокурсники начали свое знакомство с антимонопольным ведомством с присутствия на экспертном совете по рекламе, недобросовестной конкуренции и медицине. Будущие экономисты узнали о требованиях рекламного законодательства и особенностях его применения, и сложностях исполнения его отдельных требований.</w:t>
      </w:r>
      <w:r>
        <w:br/>
      </w:r>
      <w:r>
        <w:t xml:space="preserve">
Продолжилось знакомство студентов с ФАС в музее ведомства, где они узнали об истории становления антимонопольного регулирования в стране, о законотворческой практике ФАС, о международной деятельности конкурентного ведомства, о профессиональных и спортивных достижениях сотрудников службы.</w:t>
      </w:r>
      <w:r>
        <w:br/>
      </w:r>
      <w:r>
        <w:t xml:space="preserve">
В заключение экскурсии в теплой и дружеской обстановке прошла встреча экономистов-первокурсников с заслуженным экономистом Российской Федерации, заместителем руководителя ФАС России Андреем Цыгановым. Обсуждались вопросы профессионального самоопределения, важности выбора правильного пути, возможности построить карьеру на государственной службе и в антимонопольной службе в частности. С чем сталкиваются сотрудники ведомства в своей профессиональной деятельности, с какими трудностями и испытания, о подробностях рассмотрения громких дел Андрей Цыганов с предельной честностью передал в ответах на вопросы будущих экономистов.</w:t>
      </w:r>
      <w:r>
        <w:br/>
      </w:r>
      <w:r>
        <w:t xml:space="preserve">
«Никто пока еще не знает, кем станут эти молодые люди, какой профессиональный путь изберут и как применят полученные знания, но важность и необходимость существования конкурентной среды они должны усвоить уже сейчас», - сказал заместитель руководителя ФАС России Андрей Цыганов.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