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обратилась в Росрыболовство за подробной информацией о завышении цен на морепродукты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2017, 19:11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Запрашиваемые данные позволят установить признаки нарушений и принять меры антимонопольного реагирования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обратилась в Федеральное агентство по рыболовству с просьбой предоставить информацию, озвученную на полях Восточного экономического форума 2017, о завышении цен на дальневосточные морепродукты. В частности, запрошен перечень видов продукции, о которых шла речь, и данные, свидетельствующие о росте цен на эти 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что в июле этого года ФАС России запрашивала у членов рабочей группы по подготовке предложений, направленных на развитие рыбохозяйсвтенного комплекса, в том числе у Минсельхоза и Росрыболовства предложения о дополнительных мерах по снижению цен на рыбную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предоставленным данным Минсельхоза, анализ формирования цен на рыбу и рыбную продукцию показал, что от 20 до 30% розничной цены приходится на посредническое звено, и порядка 15% составляет торговая надбавка. По мнению министерства, снизить стоимость дальневосточной рыбной продукции возможно за счет изменения тарифов на ж/д перевозки, ввода новых рыбоперерабатывающих мощностей, оптово-распределительного центра и транспортно-логистического комплекса на Дальнем Востоке.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августе доклад с предложениями участников рабочей группы был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направлен
        </w:t>
        </w:r>
      </w:hyperlink>
      <w:r>
        <w:t xml:space="preserve"> ФАС России в Администрацию Президента РФ. Если Росрыболовство располагает дополнительной информацией, которая может быть полезна, мы просим предоставить имеющиеся данные для их учёта и принятия соответствующих мер антимонопольного реагирования», - сообщил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5126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