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работу по декартелизации сферы поставок продуктов питания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2017, 15:17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Комиссия Удмуртского УФАС России признала наличие сговора на торгах при поставках продуктов питания в школы, детские сады и другие государственные и муниципальные учреждения на общую сумму более 50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Виновными признаны четыре индивидуальных предпринимателя и ООО «Акшан».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территориальное управление направило соответствующие материалы в правоохранительные органы для рассмотрения вопроса о возбуждении уголовного дела по ст. 178 УК РФ «Ограничение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ФАС России совместно с проектом ОНФ «За честные закупки» ведет масштабную работу по выявлению и пресечению антиконкурентных соглашений в сфере поставок питания в социальные учреждения. Только за последние месяцы направлены 16 поручений в территориальные управления ФАС России для проверки фактов, выявленных специалистами проекта и сотрудниками антимонопольной службы. Общая сумма контрактов, заключенных с признаками сговоров на торгах, уже составляет десятки миллиардов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уделяет пристальное внимание поддержанию конкуренции на социально-значимых рынках, в том числе, по поставке продуктов питания в школы и детские сады. Картелизация данной сферы наносит удар не только по экономике отдельно взятых регионов России, но и по наименее защищенным слоям населения», </w:t>
      </w:r>
      <w:r>
        <w:t xml:space="preserve">- заявил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один из ответчиков по делу признал факт заключения и реализации антиконкурентного соглашения и воспользовался программой освобождения от административной ответственности, предусмотренной ч. 1 примечания к статье 14.32 Кодекса Российской Федерации об административных правонарушениях.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