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Виталий Королев: важным фактором государственной политики является социальная ориентированность принимаемых тарифных решений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ноября 2017, 10:29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ФАС России последовательно и принципиально проводит в жизнь принцип «инфляция минус», когда тарифы изменяются на уровень ниже инфляции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октября 2017 года Виталий Королев выступил на заседании Президиума Совета законодателей Российской Федерации при Федеральном Собрании Российской Федерации, посвященном вопросам государственной политики в сфере жилищно-коммунального хозяйства, прошедшем в г. Ставрополь.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своем выступлении он отметил, что сфера ЖКХ, и в частности тарифов на эти услуги, является одной из самых заметных в социальном аспекте. Правительство Российской Федерации и федеральные органы власти, ответственные за выработку государственной политики в этой сфере, принимают значительные усилия по совершенствованию работы сферы ЖКХ.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Так, в части повышения прозрачности формирования тарифных решений как в региональном аспекте, где тарифы существенно дифференцированы, так и в отраслевом разрезе, где правила регулирования достаточно сильно отличаются, ФАС России разработан законопроект «Об основах тарифного регулирования в РФ». Он предусматривает установление единых стандартов и принципов осуществления тарифного регулирования всех сфер, в том числе отраслей ЖКХ (электроснабжение, теплоснабжение, водоснабжение и других).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Важным фактором государственной политики также является социальная ориентированность принимаемых тарифных решений, которыми определяется итоговый платеж граждан за коммунальные услуги. ФАС России последовательно и принципиально проводит в жизнь принцип «инфляция минус», когда тарифы изменяются на уровень ниже инфляции. Например, динамика изменения конечного платежа граждан за коммунальные услуги в этом году принята Правительством РФ на уровне не выше 4% в среднем по стране. Правительством в адрес глав субъектов РФ специально даны указания строго соблюдать эти ограничения и предварительно информировать ФАС России о необходимости превышения этого индекса в субъектах РФ или муниципальных образованиях по основаниям, предусмотренным законодательством.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Виталий Королев также сообщил о прорабатываемом Правительством РФ законопроекте о внесении изменений в Закон об электроэнергетике, которым запрещается превышение тарифов на передачу электроэнергии, принимаемого тарифным органом субъекта, установленных ФАС России предельных уровней этих тарифов.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Эти меры должны дать положительный эффект в виде стабильности тарифного регулирования и ограничения роста тарифов при отсутствии объективных к этому предпосылок</w:t>
      </w:r>
      <w:r>
        <w:t xml:space="preserve">», - отметил заместитель руководителя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завершение своего выступления он рассказал о проводимой работе по повышению доступности инфраструктуры ресурсоснабжающих организаций для целей подключения к ней земельных участков и объектов недвижимости.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Правительство активно работает над унификацией правил подключения к сетям инженерно-технических коммуникаций, устанавливает правила определения стандартизированных процедур и стоимости такого присоединения, а также проводит эксперимент по переводу этих процедур в цифровой формат, позволяющий не только исключить личный контакт заявителя и сотрудников ресурсоснабжающих организаций, но и существенно сократить сроки и повысить качество работы ресурсоснбжающих компаний с заявками потребителей на подключение к сетям. Эта работа уже получила высокую оценку Всемирного банка – Россия вошла в десятку лучших стран по рейтингу доступности энергетической инфраструктуры для потребителей. Таких результатов удалось достигнуть благодаря многолетней планомерной работе в этом направлении и федеральных органов исполнительной власти, и конечно же законодателей, которые неравнодушно относятся в своей работе к нуждам граждан и принимают законы, позволяющие стране активно двигаться по этому мировому рейтингу</w:t>
      </w:r>
      <w:r>
        <w:t xml:space="preserve">», - заключил Виталий Королев.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