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октября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2017, 10:21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(сборов) на услуги в аэропорту «Платов»  (г. Ростов-на-Дону), оказываемые ПАО «Ростоваэроинвест»;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(сборов) на услуги в аэропорту г. Махачкала, оказываемые АО «Международный аэропорт «Махачкала»;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тарифов (сборов) на услуги в аэропортах, оказываемые ФКП «Аэропорты Дальнего Востока»;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тарифов (сборов) на услуги в аэропорту г. Пермь, оказываемые АО «Международный аэропорт «Пермь»;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(сборов) на услуги в аэропорту г. Симферополь, оказываемые АО «Международный аэропорт «Симферополь»;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МУП «Тепло» (тарифы 2016 года) и Региональной энергетической комиссией Сахалинской области;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МУП «Тепло» (тарифы 2017 года) и Региональной энергетической комиссией Сахалинской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АО «Южные электрические сети Камчатки» и Региональной службой по тарифам и ценам Камчатского края;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АО «Южные электрические сети Камчатки» и Региональной службой по тарифам и ценам Камчатского края;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 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АО «Южные электрические сети Камчатки» и Региональной службой по тарифам и ценам Камчатского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