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Сергей Пузыревский и эксперты рассказали о новом механизме защиты лиц, пострадавших от антимонопольных нарушений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20 октября 2017, 16:16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19 октября 2017 года состоялась пресс-конференция по определению убытков от нарушения антимонопольного законодательства</w:t>
      </w:r>
      <w:r>
        <w:br/>
      </w:r>
      <w:r>
        <w:br/>
      </w:r>
      <w:r>
        <w:t xml:space="preserve">В мероприятии приняли участие заместитель руководителя ФАС России Сергей Пузыревский и члены Ассоциации антимонопольных экспертов Виталий Пружанский и Олег Москвитин.</w:t>
      </w:r>
      <w:r>
        <w:br/>
      </w:r>
      <w:r>
        <w:br/>
      </w:r>
      <w:r>
        <w:t xml:space="preserve">Спикеры подробно рассказали о новом разъяснении, касающемся определения размера убытков, причиненных в результате нарушения антимонопольного законодательства.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