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Николай Карташов: Институт предупреждения сработал так, как мы хотели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2017, 11:23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Четвертый антимонопольный пакет» вывел противодействие недобросовестной конкуренции на новый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 года в Саратове состоялась VІ Международная научно-практическая конференция «Актуальные проблемы юридической науки и практики в сфере защиты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рекламы и недобросовестной конкуренции ФАС России Николай Карташов открыл содержательную часть пленарного заседания, представив участникам мероприятия правовые подходы и актуальные практики в сфере противодействия недобросовестной конкуренции, их влияние на бизнес.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Николай Карташов напомнил, что с введением "четвертого антимонопольного пакета" в Законе о защите конкуренции появилась целая глава, посвящённая пресечению недобросовестной конкуренции. «Четвертый антимонопольный пакет» вывел противодействие недобросовестной конкуренции на новый уровень, и институт предупреждения сработал именно так, как мы хотели», – отметил Начальник Управления контроля рекламы и недобросовестной конкуренции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секции "Правовое и организационное обеспечение регионального тарифного регулирования" начальник Управления регионального тарифного регулирования ФАС России Юлия Юдина рассказала об основных тенденциях регулирования и рассмотрения разногласий по тарифным спорам в сфере пригородных перевозок железнодорожным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Конференция организована в рамках соглашения о сотрудничестве Саратовского УФАС России и Саратовской государственной юридической академии на базе Центра подготовки специалистов по конкурентному праву и закупкам совместно с кафедрой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ней приняли участие представители Федеральной антимонопольной службы и ее территориальных органов, федеральных органов власти, Правительства Саратовской области, представители наднациональных органов управления Евразийского экономического союза, а также российские ученые и зарубежные коллеги из республик Казахстан и Беларусь. В конференции участвовали руководитель Саратовского УФАС России Людмила Борисова, руководитель Санкт-Петербургского УФАС России Вадим Владимиров и заместитель начальника Юридического управления в сфере ГОЗ Денис Стуканов.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[photo_762]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