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следует рекомендациям Экспертных советов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2017, 12:34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4 декабря 2017 года Комиссии ФАС России прекратили рассмотрение ряда дел, возбужденных ранее по признакам нарушения ФЗ «О рекламе» при рекламировании лекарственных препаратов.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 о прекращении дел в отношении ООО «Джонсон &amp; Джонсон» (реклама лекарственного препарата «Имодиум»), ООО «Берлин-Хеми/А.Менарини» (реклама препарата «Фастум гель»), ООО "Эбботт Лэбораториз"» (реклама лекарств «ИРС 19» и «Имудон»), ООО «Реккит Бенкизер Хеэлскэр» (реклама «Нурофен для детей») Комиссии приняли на основании заключения совместного заседания Экспертных советов при ведомстве по применению законодательства о рекламе, законодательства о недобросовестной конкуренции и по развитию конкуренции в социальной сфере и здравоохранении. 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25 сентября 2017 года, эксперты, принимавшие участие в совместном заседании, не усмотрели в рекламе перечисленных лекарственных препаратов признаков гарантирования их положительного действия, запрет на которое установлен Федеральным законом «О рекламе»</w:t>
      </w:r>
      <w:r>
        <w:t xml:space="preserve">[1]</w:t>
      </w:r>
      <w:r>
        <w:t xml:space="preserve">. Поскольку решения экспертных советов при ведомстве носят рекомендательный характер для ФАС России, дела были прекращены.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Напротив, рекламу препарата «Стрепсилс плюс» (рекламодатель ООО «Реккит Бенкизер Хеэлскэр») Комиссия ФАС России, следуя рекомендации экспертов, признала ненадлежащей, нарушающей требования ФЗ «О рекламе»</w:t>
      </w:r>
      <w:r>
        <w:t xml:space="preserve">[2]</w:t>
      </w:r>
      <w:r>
        <w:t xml:space="preserve">. Проанализировав эту рекламу, эксперты большинством голосов пришли к выводу, что рекламный посыл создает впечатление гарантированности благоприятного воздействия.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препарата «Стрепсилс Плюс» распространялась на телеканалах «Россия 1», «Муз-тв», «Рен ТВ» в феврале-марте 2016 года. В рекламном ролике сообщается: «При сильной боли в горле используйте «Стрепсилс Плюс» спрей. Он борется с инфекцией и действует против сильной боли в горле быстро. Вот и решение проблемы. Поручите «Стрепсилс» лечение сильной боли в горле». Эксперты согласились, что такое утверждение заверяет потребителей в том, что действие «Стрепсилс Плюс» наступит быстро, тем самым гарантируя положительное действие препарата и его эффективность в устранении боли в горле.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
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</w:t>
      </w:r>
      <w:r>
        <w:t xml:space="preserve"> пункту 8 части 1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[2]</w:t>
      </w:r>
      <w:r>
        <w:t xml:space="preserve"> пункта 8 части 1 статьи 24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