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«Достаточно ли научных знаний в сфере защиты и развития конкуренции?»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18:56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заседании Научно-методического совета ФАС России участники решили внедрить «специализацию» для кафедр и центров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Правового управления антимонопольного ведомства Артем Молчанов предложил представителям Научно-методического совета ФАС России определить основные параметры оценки деятельности кафедр и центров конкурентного права и антимонопольного регулирования в целях их развития.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Оценка нашей деятельности может быть основана на подготовке научно-методических материалов, исследовательских работ и образовательных программ. Стоит задуматься и над тем, а существует ли подготовка кадров, которые готовы обеспечить высокое качество преподавания в сфере конкурентного права?</w:t>
      </w:r>
      <w:r>
        <w:t xml:space="preserve">» - заявил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Эти вопросы следует решить уже в ближайшее время. На основе этих параметров следует выделить лучшие кафедры и внедрить для них «специализацию» с целью дальнейшего обобщения и распространения положительного опыта</w:t>
      </w:r>
      <w:r>
        <w:t xml:space="preserve">», - отметил начальник Правового управления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главы ФАС России Сергей Пузыревский продолжил заседание Научно-методического совета. Он задал участникам мероприятия вопрос: «</w:t>
      </w:r>
      <w:r>
        <w:rPr>
          <w:i/>
        </w:rPr>
        <w:t xml:space="preserve">Достаточно ли научных знаний в сфере защиты и развития конкуренции?</w:t>
      </w:r>
      <w:r>
        <w:t xml:space="preserve">». Представители совета приняли решение о том, что в настоящее время следует продолжить дальнейшее изучение тенденций конкурентного права и не останавливаться на достигнутом.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Ускорение этой работе может придать принятие решения о включении специальности «конкурентное право» в номенклатуру научных специальностей. Сейчас этот вопрос активно обсуждается в Российской академии наук и в высших учебных заведениях</w:t>
      </w:r>
      <w:r>
        <w:t xml:space="preserve">», - сказал замруководителя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мероприятия представители Научно-методического совета приняли решение об увеличении количества кафедр и центров конкурентного права в других регионах Российской Федерации, т.к. это направление деятельности ФАС России позволяет сформировать «конкурентную культуру» в нашей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Научно-методический совет ФАС России прошло в рамках конференции «Антимонопольная политика: наука, практика, образование», которая проходит 5-6 декабря 2017 года в Сколково.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[video_656]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