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продолжать усложнять регулирование государственных закупок нельзя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2017, 17:18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Напротив, систему нужно значительно упростить и сделать интуитивно понятной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Москве прошла XII Всероссийская практическая конференция-семинар «Государственные и муниципальные закупки – 2017». Организатором этого ежегодного мероприятия является Институт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Рачик Петросян участвовал в открытии конференции 9 ноября, а также выступил с докладом на пленарном заседании.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спикер напомнил участникам мероприятия о важнейших изменениях в сфере закупок, произошедших в 2016 и 2017 гг. Особое внимание Рачик Петросян уделил одним из наиболее капиталоемких секторов российских госзакупок – строительству и медицине. Так, речь шла о переводе всей «простой», технически несложной и не особо опасной стройки на аукционы и о снижении на конкурсах по «сложной» стройке значимости субъективных, неценовых критериев оценки заявок участников до 20%. «</w:t>
      </w:r>
      <w:r>
        <w:rPr>
          <w:i/>
        </w:rPr>
        <w:t xml:space="preserve">Это повышает прозрачность и администрируемость закупки, прежде всего, для ее участников. Благодаря изменениям потенциальные подрядчики теперь имеют более ясное понимание того, что нужно сделать для победы в борьбе за строительный госконтракт</w:t>
      </w:r>
      <w:r>
        <w:t xml:space="preserve">», - отметил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Спикер также напомнил о вступлении в силу двух важных постановлений Правительства РФ в сфере строительства. Одно из них определило* виды и объемы работ, которые генподрядчик по строительному контракту обязан выполнить самостоятельно, без привлечения субподрядчиков. Второе постановление сделало** возможным в некоторых случаях объединение в один лот работ по проектированию и строительству и закрепило соответствующий порядок и основания.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Стоит отметить, что многие проблемы закупок лежат в плоскости отраслевого законодательства, которое не до конца урегулировано. К примеру, сейчас мы сталкиваемся с проблемой подтверждения компаниями-участниками закупок своего членства в СРО. Как известно, свидетельства о допуске СРО были отменены, но альтернативный механизм должным образом не продуман. В настоящий момент мы с коллегами из Минстроя пытаемся решить эту проблему</w:t>
      </w:r>
      <w:r>
        <w:t xml:space="preserve">», - рассказал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Отдельное внимание заместитель руководителя ФАС России уделил теме перевода всех закупок в электронную форму. Напомним, законопроект с соответствующими поправками сейчас готов ко второму чтению в Госдуме.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уверены: усложнять регулирование контрактной системы дальше нельзя. Напротив, идти нужно по пути упрощения. Жалобы на действия заказчиков, которые рассматривает антимонопольный орган, показывают, что значительная часть нарушений носит неумышленный характер и вызвана сложностью самой процедуры госзакупок. Унификация всех закупочных процедур и их перевод в электронную форму позволят существенно упростить государственные закупки, сделать систему интуитивно понятной</w:t>
      </w:r>
      <w:r>
        <w:t xml:space="preserve">», - заключил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Постановление Правительства РФ от 15.05.2017 N 570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 Постановление Правительства РФ от 12.05.2017 N 563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