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Правление ФАС приняло решение об индексации тарифов ОАО «РЖД»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2017, 15:16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Также будет снижен предельно допустимый уровень повышения тарифов в рамках «тарифного коридора»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решениями, принятыми 5 декабря 2017 года на совещании у Председателя Правительства РФ, ФАС России подготовила приказ «О внесении изменений в приказ ФАС России от 10 декабря 2015 года № 1226/15 «Об индексации ставок тарифов, сборов и платы за перевозку грузов и услуги по использованию инфраструктуры при перевозках грузов, выполняемые (оказываемые) ОАО «Российские железные дороги».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Принятый в ходе заседания Правления ФАС России документ предусматривает индексацию грузовых тарифов ОАО «РЖД» на 3,9% в 2018 году (ранее действовала индексация 4,0%).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принято решение о снижении предельно допустимого уровня повышения грузовых тарифов в рамках «тарифного коридора» РЖД до 1,08 (ранее действовало ограничение 1,10).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