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Совет Федерации одобрил масштабные поправки в законодательство о закупках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декабря 2017, 12:31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ближайшее время законопроекты будут переданы Президенту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Сегодня, 26 декабря, Совет Федерации одобрил поправки в Закон о контрактной системе (44-ФЗ) и Закон о закупках (223-ФЗ), принятые Госдумой в третьем чтении на прошлой неделе.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44-ФЗ предлагается внести ряд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изменений
        </w:t>
        </w:r>
      </w:hyperlink>
      <w:r>
        <w:t xml:space="preserve">, важнейшее из которых - отказ от бумажной формы проведения закупок и перевод всех открытых закупочных процедур в электронную форму. Сейчас так проводится только электронный аукцион. К нему добавятся открытый конкурс, конкурс с ограниченным участием, двухэтапный конкурс, запрос котировок и запрос предложений.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Поправки
        </w:t>
        </w:r>
      </w:hyperlink>
      <w:r>
        <w:t xml:space="preserve"> в 223-ФЗ, в свою очередь, позволят обеспечить поддержку субъектам малого и среднего предпринимательства на закупках госкомпаний. В частности, поправки устанавливают закрытый перечень способов закупок у субъектов МСП и полный их перевод в электронную форму. Проводиться такие закупки будут на универсальных торговых площадках, функционирующих в соответствии с Законом о контрактной системе.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Мы работали над этими поправками более трех лет, поэтому их принятие – весьма ожидаемое нами событие. Упомянутые изменения в законы - важный, но далеко не единственный шаг на пути к упрощению закупочных процедур с использованием передовых технологий. Мы должны максимально автоматизировать и унифицировать сам процесс, тем самым сделав его интуитивно понятным и исключив процедурные нарушения</w:t>
      </w:r>
      <w:r>
        <w:t xml:space="preserve">», - заключил заместитель руководителя ФАС России Рачик Петросян.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sozd.parlament.gov.ru/bill/623906-6#92E87319-A8CF-4CC7-8950-0414367B8A8B" TargetMode="External" Id="rId8"/>
  <Relationship Type="http://schemas.openxmlformats.org/officeDocument/2006/relationships/hyperlink" Target="http://sozd.parlament.gov.ru/bill/821534-6#CF6A6C4E-1A9C-4B0C-BC34-A5E5300790D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