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отменила согласование цен на лекарственные препараты «Нексиум»</w:t>
      </w:r>
    </w:p>
    <w:p xmlns:w="http://schemas.openxmlformats.org/wordprocessingml/2006/main" xmlns:pkg="http://schemas.microsoft.com/office/2006/xmlPackage" xmlns:str="http://exslt.org/strings" xmlns:fn="http://www.w3.org/2005/xpath-functions">
      <w:r>
        <w:t xml:space="preserve">29 декабря 2017, 14:05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Федеральная антимонопольная служба (ФАС России) установила, что зарегистрированные предельные отпускные цены на препараты «Нексиум» компании «АстраЗенека АБ» завышены в России более чем в 10 раз</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результатам проведенного анализа цен на лекарственные препараты «Нексиум» во всех формах выпуска (МНН «Эзомепразол», включен в перечень ЖНВЛП) ФАС России обнаружила, что зарегистрированные цены на эти препараты в России выше цен в 13 референтных странах в 7-12 раз. Например, зарегистрированная цена на упаковку 40 мг № 14 в России составляет 1510 рублей, а в Хорватии - 179,12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ООО «АстраЗенека Фармасьютикалз», действующее по доверенности «АстраЗенека АБ» (Швеция), при регистрации (перерегистрации) предельных отпускных цен на лекарственные препараты «Нексиум» были представлены повлиявшие на результат решения недостоверные сведения, которые привели к регистрации (перерегистрации) необоснованно высоких предельных отпускных цен на вышеуказанные препараты.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«Стоит отметить, что по МНН «Эзомепразол» зарегистрировано 5 дженериков, причем 2 российского производства, цены на которые были зарегистрированы в сравнении с завышенными ценами на референтный лекарственный препарат «Нексиум». ФАС России продолжит работу, связанную с критическим анализом ранее зарегистрированных цен на препараты, входящие в перечень ЖНВЛП. Компании, которые не снизили свои цены в соответствии с требованиями, установленными нормативными правовыми актами, неизбежно столкнутся с отменой ранее зарегистрированных цен. Если же будет установлена регистрация необоснованно высоких предельных цен в отношении препаратов, занимающих монопольное положение на рынке, то в отношении такой компании будет возбуждено дело по признакам злоупотребления доминирующим положением на рынке в форме установления, поддержания монопольно высоких цен», </w:t>
      </w:r>
      <w:r>
        <w:t xml:space="preserve">- прокомментировал начальник Управления контроля социальной сферы и торговли ФАС России Тимофей Нижегородцев.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основании пункта 25 Правил, утвержденных постановлением Правительства Российской Федерации от 29.11.2010 № 865, ФАС России приняла решение об отмене ранее принятых решений ФСТ России о согласовании предельных отпускных цен производителя на лекарственные препараты «Нексиум».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1. Пункт 25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«Федеральная антимонопольная служба отменяет решение о согласовании предельной отпускной цены производителя на лекарственный препарат,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повлиявшие на результат решения недостоверные сведения.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Министерство здравоохранения Российской Федерации отменяет решение о государственной регистрации или перерегистрации предельной отпускной цены производителя на лекарственный препарат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Министерством решения, а также в случае, если Федеральная антимонопольная служба отменила решение о согласовании предельной отпускной цены производителя на лекарственный препарат. Министерство здравоохранения Российской Федерации в указанных случаях исключает зарегистрированную (перерегистрированную) предельную отпускную цену из государственного реестра».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