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ПАО «Т ПЛЮС» перечислило в бюджет вторую часть незаконно полученного дохода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января 2018, 08:49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получила подтверждение от ПАО «Т Плюс» о перечислении в федеральный бюджет более 433 миллионов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декабре 2014 года ФАС России признала группу лиц «Т Плюс» в составе ОАО «ЭнергосбыТ Плюс», ЗАО «КЭС - Энергосбыт», ОАО «Волжская ТГК», ЗАО «КЭС» (в 2015 году консолидированы в ПАО «Т плюс») и ЗАО «КЭС-Трейдинг», нарушившими антимонопольное законодательство.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Группа лиц «Т плюс» и ЗАО «КЭС-Трейдинг» в период 2012-2013 гг. заключили незаконное соглашение, которое привело к ограничению конкуренции путем завышения плановых объемов потребления электроэнергии на рынке на сутки вперед оптового рынка электрической энергии и мощности. Это, в свою очередь, привело к увеличению цены на электроэнергию в Первой ценовой зоне (нарушение части 4 статьи 11 закона «О защите конкуренции»).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выдало группе лиц «Т плюс» предписание о перечислении в федеральный бюджет дохода, полученного вследствие нарушения антимонопольного законодательства, который составил более 860 млн рублей. Законность решения и предписания ведомства подтвердили суды всех инстанций.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Летом 2017 года ФАС России и ПАО «Т ПЛЮС» заключили мировое соглашение, компания признала нарушение и получила рассрочку платежа.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ноябре 2017 года компания перечислила первую часть, а в конце декабря вторую. Таким образом, ПАО «Т ПЛЮС» исполнило требование мирового соглашения.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«Результатом этого дела является то, что с 2014 года подобных нарушений на оптовом рынке электроэнергии не было. Этим жестким, но справедливым решением ФАС России провела профилактическую работу по предотвращению таких нарушений. Теперь все участники рынка знают и понимают, что наказание за такие действия является неотвратимым, - заявил замглавы ФАС Виталий Королев. - Несмотря на то, что в этом деле поставлена точка, антимонопольная служба продолжает на постоянной основе проводить мониторинг цен на оптовом рынке электрической энергии и мощности, в рамках которого оцениваются действия участников рынка».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