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Использование слова «Кизляр» в названии продукции ВКЗ «Русский»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2018, 13:03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обозначение напитков, произведенных не на территории Кизлярского района Республики Дагестан, вводит потребителей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2018 г. ФАС России признала актом недобросовестной конкуренции использование ООО «Винно-коньячный завод «Русский» словесного обозначения «Кизляр» при производстве и реализации своей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Производимые обществом коньяки «Огни Кизляра», «Седой Кизляр», «Жемчужина Кизляра», а также «Кизлярский погреб», не имеют отношения к региону производства коньяков (г. Кизляр), поскольку производятся в г. Ессентуки Ставропольского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нарушают Закон о защите конкуренции[1] и вводят потребителей в заблуждение в отношении качества и потребительских свойств, а также места производства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по признакам нарушения антимонопольного законодательства со стороны ООО «Винно-коньячный завод «Русский» по заявлению ФГУП «Кизлярский коньячный завод». Завод осуществляет деятельность по производству коньячной продукции в Республике Дагестан (г. Кизляр) с 1885 г. и является правообладателем свидетельства[2] об исключительном праве на наименование места происхождения товара «Кизляр».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Исходя из установленных обстоятельств, Комиссия ведомства сделала вывод, что использование словесного обозначения «Кизляр» в наименовании продукции, произведенной не в Кизлярском районе Республики Дагестан, вводит потребителей в заблуждение в отношении качества и потребительских свойств товара, а также места производства товара, так как не обладает свойствами и качествами, обусловленными природными условиями этого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«Введение потребителей в заблуждение относительно качеств и места производства товара является недопустимым, и будет пресекаться антимонопольной службой», – прокомментировал действия нарушителей председатель Комиссии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пункты 1 и 3 статьи 14.2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№ 137/1 зарегистрированном 14.11.2014 по заявке от 29.04.2011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