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Анна Мирочиненко: Предупреждение – эффективная мера контроля. Наша практика тому доказательство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2018, 16:47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Россельхознадзор в полном объеме исполнил предупреждение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февраля 2018 года ФАС России выдала Россельхознадзору предупреждение о прекращении действий, которые препятствовали ведению хозяйствующими субъектами внешнеэкономической деятельности и могли привести к ограничению круга аккредитованных лабораторий для проведения исследования отгружаемой на экспорт продукции, подлежащей ветеринарному контролю.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Россельхознадзор направил в свои территориальные управления письма о том, что им надлежит в обязательном порядке использовать Федеральную государственную информационную систему «Веста» и включать лаборатории, проводящие исследования/испытания продукции, подлежащей ветеринарному контролю (надзору), в ФГИС «Веста».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содержание писем противоречит действующему законодательству, в связи с чем ФАС и выдала ведомству предупреждение.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Россельхознадзору надлежало направить разъяснения в адрес своих территориальных управлений о том, что недопустимо принимать решения, препятствующие вывозу с территории Российской Федерации продукции, подлежащей ветеринарному контролю, лишь на том основании, что лаборатория, проводящая исследования или испытания этой продукции, не подключена к системе «Веста».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Россельхознадзор исполнил предупреждение ФАС России в полном объеме и в надлежащие сроки. Это свидетельствует о том, что профилактическая работа, в том числе в виде направления предупреждений, проводимая в рамках контрольно-надзорной деятельности, имеет важное значение в работе службы и является неотъемлемой частью государственного контроля.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«Предупреждение является одной из эффективных мер, направленных на устранение нарушений антимонопольного законодательства», - подчеркнула начальник Управления контроля агропромышленного комплекса ФАС Анна Мирочиненко.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