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 казалось бы, просто Кнопка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14:29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возбудила дело об антиконкурентном соглашении на рынке устройств вызова экстренных оперативных служб.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в ФАС России поступали многочисленные обращения граждан из Приморского Края и близлежащих регионов, которые столкнулись с проблемами при оснащении ввозимых автомобилей устройствами вызова экстренных оперативных служб, называемых просто «Кнопкой».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Кнопка обязательна к установке во все ввозимые автомобили с начала 2017 года. Ее основное предназначение – передавать в экстренные службы при возникновении ДТП информацию об автомобиле и его местонахождении, которое устанавливается через навигационную систему «ЭРА-ГЛОНАСС». Единственной компанией, у которой можно приобрести Кнопку в г. Владивостоке, является ООО «Волтон Менеджмент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ФАС России совместно с коллегами из Приморского УФАС России провели в г. Владивостоке проверку, в ходе которой выяснилось, что ООО «Волтон Менеджмент Рус» отказывалось продавать Кнопки гражданам, ссылаясь на их отсутствие на складе. При этом была организована схема, при которой Кнопки и сертификаты к ним граждане могли купить сразу по многократно завышенной цене либо ждать несколько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ситуация привела к необходимости автолюбителей платить необоснованно высокую стоимость за Кнопки, что вызвало острую социальную напряженность на Дальнем Востоке.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схеме участвовало ООО «Волтон Менеджмент Рус», ООО «Автолэнд-ДВ», ООО «Реализационная компания Дальний Восток», ООО «Влад Импорт», ООО «КонсалтСтандарт».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всех этих компаний возбуждено дело по признакам антиконкурентного соглашения, направленного на навязывание автолюбителям невыгодных условий приобретения Кнопок (пункт 1 части 4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4 статьи 11 Закона о защите конкуренции запрещаются иные соглашения между хозяйствующими субъектами, если установлено, что такие соглашения приводят или могут привести к ограничению конкуренции. К таким соглашениям могут быть отнесены, в частности, соглашения о навязывании контрагенту условий договора, невыгодных для него или не относящихся к предмету договора.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