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состоялось заседание Рабочей группы по развитию конкуренции на рынке техосмотра транспортных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настоящее время ведется работа по усовершенствованию нормативного регулирования технического осмотра транспортных средств*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 качестве правопреемника упраздненной Федеральной службы по тарифам отвечает за Методику расчета предельного размера платы за проведение технического осмотра, которая будет обновлена.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обсуждения возможных изменений в ФАС России состоялось заседание Рабочей группы по развитию конкуренции на рынке технического осмотра транспортных средств при Экспертном совете по развитию конкуренции в сфере автомобильной промышленности под председательством начальника Управления контроля промышленности ФАС России Нелли Галимхановой.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приняли участие заинтересованные представители бизнеса и некоммерческих объединений. В рамках заседания участники Рабочей группы обсудили механизмы формирования экономически обоснованной стоимости оказания услуги проведения технического осмотра.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мероприятия участникам представлены материалы, подготовленные ФАС России, для изучения и последующего обсуждения предложений и замечаний по ним.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*Во исполнение Федерального закона от 01.07.2011 № 170-ФЗ «О техническом осмотре транспортных средств и о внесении изменений в отдельные законодательные акты Российской Федерации» принято Постановление Правительства Российской Федерации от 12.02.2018 № 148 «О внесении изменений в Правила проведения технического осмотра транспортных средств».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