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Минстрой Подмосковья неправомерно отказал застройщику во вводе жилья в эксплуатацию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апреля 2018, 16:42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Жалоба застройщика была рассмотрена по «ускоренной» процедуре обжалования. Ведомству выдано предписание устранить нарушение Градостроительного кодекса и Административного регламента* в течение 5 дней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административного обжалования в сфере строительства ФАС России рассмотрела по «короткой процедуре» жалобу ООО «ЖилИно» на действия Министерства строительного комплекса Московской области по выдаче разрешения на ввод в эксплуатацию двух 17-ти этажных жилых домов в Солнечногорском районе Подмосковья.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антимонопольного органа установила, что министерство неправомерно отказало застройщику во вводе жилья в эксплуатацию, сославшись на невозможность поэтапного ввода объекта и необходимость получения согласования на строительство в территориальном управлении Росавиации, поскольку земельный участок расположен в приаэродромной территории Шереметьево.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«Согласование строительства на приаэродромной территории не требуется на этапе ввода объектов в эксплуатацию. Соответствующая процедура осуществляется при подготовке проектной документации объектов капитального строительства, до получения разрешения на строительство», - уточнил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феврале этого года Федеральное агентство воздушного транспорта подтвердило, что ООО «ЖилИно» не требуется дополнительного согласования от ФОИВа, поскольку такое согласование застройщик получил от Шереметьево в 2011 г. в соответствии с действовавшими на тот момент нормами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Разрешение на строительство ООО «ЖилИно» предусматривает строительство 4 жилых домов и автостоянки без выделения этапов. При этом, 2 из 4 домов введены в эксплуатацию еще в 2016 году на основании разрешения министерства.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«Обращение компании было подано в порядке ст.18.1 Закона о защите конкуренции и рассматривалось по «ускоренной» процедуре обжалования. На 10-й день с момента поступления жалобы по ней было принято решение. Ведомству предписано повторно рассмотреть обращение застройщика с учетом замечаний ФАС России и предоставить ему ответ в течение 5 рабочих дней», - заключил замглавы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Административный регламент предоставления Министерством строительного комплекса Московской области государственной услуги по выдаче разрешений на ввод объектов капитального строительства в эксплуатацию на территории Московской области, утвержденном Распоряжением Минстроя Московской области от 07.07.2017 № 239.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