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ВымпелКом получил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2018, 10:17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 апреля 2018 года Федеральная антимонопольная служба выдала предупреждение ПАО «ВымпелКом».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Признаки нарушения антимонопольного законодательства выразились в создании дискриминационных условий при оказании услуги зонового инициирования вызова в целях предоставления доступа к услугам связи с использованием кодов доступа к услугам электросвязи (КДУ).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выдачи предупреждения послужило заявление ОАО «Межрегиональный Транзит Телеком».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срок до 20 апреля 2018 года ПАО «ВымпелКом» должно устранить выявленные признаки нарушения антимонопольного законодательства и проинформировать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